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B9" w:rsidRDefault="00D214B9" w:rsidP="00D214B9">
      <w:pPr>
        <w:spacing w:before="123" w:line="360" w:lineRule="auto"/>
        <w:ind w:left="44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b/>
          <w:bCs/>
          <w:spacing w:val="22"/>
          <w:sz w:val="29"/>
          <w:szCs w:val="29"/>
        </w:rPr>
        <w:t>附件1</w:t>
      </w:r>
    </w:p>
    <w:p w:rsidR="00D214B9" w:rsidRDefault="00D214B9" w:rsidP="00D214B9">
      <w:pPr>
        <w:spacing w:before="120" w:line="36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b/>
          <w:bCs/>
          <w:spacing w:val="20"/>
          <w:sz w:val="32"/>
          <w:szCs w:val="32"/>
        </w:rPr>
        <w:t>2023年上海市第一届大学生行业分析大赛具体要求</w:t>
      </w:r>
    </w:p>
    <w:p w:rsidR="00D214B9" w:rsidRDefault="00D214B9" w:rsidP="00D214B9">
      <w:pPr>
        <w:spacing w:before="120" w:line="360" w:lineRule="auto"/>
        <w:ind w:firstLine="620"/>
        <w:jc w:val="both"/>
        <w:rPr>
          <w:rFonts w:ascii="宋体" w:eastAsia="宋体" w:hAnsi="宋体" w:cs="宋体"/>
          <w:spacing w:val="7"/>
          <w:sz w:val="26"/>
          <w:szCs w:val="26"/>
        </w:rPr>
      </w:pPr>
      <w:r>
        <w:rPr>
          <w:rFonts w:ascii="宋体" w:eastAsia="宋体" w:hAnsi="宋体" w:cs="宋体" w:hint="eastAsia"/>
          <w:spacing w:val="7"/>
          <w:sz w:val="26"/>
          <w:szCs w:val="26"/>
        </w:rPr>
        <w:t>1.各</w:t>
      </w:r>
      <w:r>
        <w:rPr>
          <w:rFonts w:ascii="宋体" w:eastAsia="宋体" w:hAnsi="宋体" w:cs="宋体" w:hint="eastAsia"/>
          <w:spacing w:val="7"/>
          <w:sz w:val="26"/>
          <w:szCs w:val="26"/>
        </w:rPr>
        <w:t>二级院系</w:t>
      </w:r>
      <w:r>
        <w:rPr>
          <w:rFonts w:ascii="宋体" w:eastAsia="宋体" w:hAnsi="宋体" w:cs="宋体" w:hint="eastAsia"/>
          <w:spacing w:val="7"/>
          <w:sz w:val="26"/>
          <w:szCs w:val="26"/>
        </w:rPr>
        <w:t>要广泛发动学生，认真做好赛事宣传和组织报名工作，通过讲座、培训各种形式加强参赛辅导。</w:t>
      </w:r>
      <w:bookmarkStart w:id="0" w:name="_GoBack"/>
      <w:bookmarkEnd w:id="0"/>
    </w:p>
    <w:p w:rsidR="00D214B9" w:rsidRDefault="00D214B9" w:rsidP="00D214B9">
      <w:pPr>
        <w:spacing w:before="120" w:line="360" w:lineRule="auto"/>
        <w:ind w:firstLine="620"/>
        <w:jc w:val="both"/>
        <w:rPr>
          <w:rFonts w:ascii="宋体" w:eastAsia="宋体" w:hAnsi="宋体" w:cs="宋体"/>
          <w:spacing w:val="7"/>
          <w:sz w:val="26"/>
          <w:szCs w:val="26"/>
        </w:rPr>
      </w:pPr>
      <w:r>
        <w:rPr>
          <w:rFonts w:ascii="宋体" w:eastAsia="宋体" w:hAnsi="宋体" w:cs="宋体" w:hint="eastAsia"/>
          <w:spacing w:val="7"/>
          <w:sz w:val="26"/>
          <w:szCs w:val="26"/>
        </w:rPr>
        <w:t>2.</w:t>
      </w:r>
      <w:r>
        <w:rPr>
          <w:rFonts w:ascii="宋体" w:eastAsia="宋体" w:hAnsi="宋体" w:cs="宋体"/>
          <w:spacing w:val="7"/>
          <w:sz w:val="26"/>
          <w:szCs w:val="26"/>
        </w:rPr>
        <w:t xml:space="preserve"> </w:t>
      </w:r>
      <w:r>
        <w:rPr>
          <w:rFonts w:ascii="宋体" w:eastAsia="宋体" w:hAnsi="宋体" w:cs="宋体" w:hint="eastAsia"/>
          <w:b/>
          <w:bCs/>
          <w:spacing w:val="7"/>
          <w:sz w:val="26"/>
          <w:szCs w:val="26"/>
        </w:rPr>
        <w:t>9月</w:t>
      </w:r>
      <w:r>
        <w:rPr>
          <w:rFonts w:ascii="宋体" w:eastAsia="宋体" w:hAnsi="宋体" w:cs="宋体"/>
          <w:b/>
          <w:bCs/>
          <w:spacing w:val="7"/>
          <w:sz w:val="26"/>
          <w:szCs w:val="26"/>
        </w:rPr>
        <w:t>15</w:t>
      </w:r>
      <w:r>
        <w:rPr>
          <w:rFonts w:ascii="宋体" w:eastAsia="宋体" w:hAnsi="宋体" w:cs="宋体" w:hint="eastAsia"/>
          <w:b/>
          <w:bCs/>
          <w:spacing w:val="7"/>
          <w:sz w:val="26"/>
          <w:szCs w:val="26"/>
        </w:rPr>
        <w:t>日前，</w:t>
      </w:r>
      <w:r>
        <w:rPr>
          <w:rFonts w:ascii="宋体" w:eastAsia="宋体" w:hAnsi="宋体" w:cs="宋体" w:hint="eastAsia"/>
          <w:spacing w:val="7"/>
          <w:sz w:val="26"/>
          <w:szCs w:val="26"/>
        </w:rPr>
        <w:t>各</w:t>
      </w:r>
      <w:r>
        <w:rPr>
          <w:rFonts w:ascii="宋体" w:eastAsia="宋体" w:hAnsi="宋体" w:cs="宋体" w:hint="eastAsia"/>
          <w:spacing w:val="7"/>
          <w:sz w:val="26"/>
          <w:szCs w:val="26"/>
        </w:rPr>
        <w:t>二级院以院系为单位，将复赛参赛资料统一打包，发送</w:t>
      </w:r>
      <w:proofErr w:type="gramStart"/>
      <w:r>
        <w:rPr>
          <w:rFonts w:ascii="宋体" w:eastAsia="宋体" w:hAnsi="宋体" w:cs="宋体" w:hint="eastAsia"/>
          <w:spacing w:val="7"/>
          <w:sz w:val="26"/>
          <w:szCs w:val="26"/>
        </w:rPr>
        <w:t>至学生</w:t>
      </w:r>
      <w:proofErr w:type="gramEnd"/>
      <w:r>
        <w:rPr>
          <w:rFonts w:ascii="宋体" w:eastAsia="宋体" w:hAnsi="宋体" w:cs="宋体" w:hint="eastAsia"/>
          <w:spacing w:val="7"/>
          <w:sz w:val="26"/>
          <w:szCs w:val="26"/>
        </w:rPr>
        <w:t>处</w:t>
      </w:r>
      <w:r>
        <w:rPr>
          <w:rFonts w:ascii="宋体" w:eastAsia="宋体" w:hAnsi="宋体" w:cs="宋体" w:hint="eastAsia"/>
          <w:spacing w:val="7"/>
          <w:sz w:val="26"/>
          <w:szCs w:val="26"/>
        </w:rPr>
        <w:t>联系人邮箱：</w:t>
      </w:r>
      <w:r>
        <w:rPr>
          <w:rFonts w:ascii="宋体" w:eastAsia="宋体" w:hAnsi="宋体" w:cs="宋体" w:hint="eastAsia"/>
          <w:spacing w:val="7"/>
          <w:sz w:val="26"/>
          <w:szCs w:val="26"/>
        </w:rPr>
        <w:t>xueshengchu</w:t>
      </w:r>
      <w:r>
        <w:rPr>
          <w:rFonts w:ascii="宋体" w:eastAsia="宋体" w:hAnsi="宋体" w:cs="宋体"/>
          <w:spacing w:val="7"/>
          <w:sz w:val="26"/>
          <w:szCs w:val="26"/>
        </w:rPr>
        <w:t>@</w:t>
      </w:r>
      <w:r>
        <w:rPr>
          <w:rFonts w:ascii="宋体" w:eastAsia="宋体" w:hAnsi="宋体" w:cs="宋体" w:hint="eastAsia"/>
          <w:spacing w:val="7"/>
          <w:sz w:val="26"/>
          <w:szCs w:val="26"/>
        </w:rPr>
        <w:t>shcmusic.edu.cn</w:t>
      </w:r>
      <w:r>
        <w:rPr>
          <w:rFonts w:ascii="宋体" w:eastAsia="宋体" w:hAnsi="宋体" w:cs="宋体" w:hint="eastAsia"/>
          <w:spacing w:val="7"/>
          <w:sz w:val="26"/>
          <w:szCs w:val="26"/>
        </w:rPr>
        <w:t>，具体要求如下：</w:t>
      </w:r>
    </w:p>
    <w:p w:rsidR="00D214B9" w:rsidRDefault="00D214B9" w:rsidP="00D214B9">
      <w:pPr>
        <w:spacing w:before="120" w:line="360" w:lineRule="auto"/>
        <w:ind w:firstLine="620"/>
        <w:jc w:val="both"/>
        <w:rPr>
          <w:rFonts w:ascii="宋体" w:eastAsia="宋体" w:hAnsi="宋体" w:cs="宋体"/>
          <w:spacing w:val="7"/>
          <w:sz w:val="26"/>
          <w:szCs w:val="26"/>
        </w:rPr>
      </w:pPr>
      <w:r>
        <w:rPr>
          <w:rFonts w:ascii="宋体" w:eastAsia="宋体" w:hAnsi="宋体" w:cs="宋体" w:hint="eastAsia"/>
          <w:spacing w:val="7"/>
          <w:sz w:val="26"/>
          <w:szCs w:val="26"/>
        </w:rPr>
        <w:t>压缩包以“</w:t>
      </w:r>
      <w:r>
        <w:rPr>
          <w:rFonts w:ascii="宋体" w:eastAsia="宋体" w:hAnsi="宋体" w:cs="宋体" w:hint="eastAsia"/>
          <w:spacing w:val="7"/>
          <w:sz w:val="26"/>
          <w:szCs w:val="26"/>
        </w:rPr>
        <w:t>院系名称</w:t>
      </w:r>
      <w:r>
        <w:rPr>
          <w:rFonts w:ascii="宋体" w:eastAsia="宋体" w:hAnsi="宋体" w:cs="宋体" w:hint="eastAsia"/>
          <w:spacing w:val="7"/>
          <w:sz w:val="26"/>
          <w:szCs w:val="26"/>
        </w:rPr>
        <w:t>+行业分析大赛”命名，</w:t>
      </w:r>
      <w:proofErr w:type="gramStart"/>
      <w:r>
        <w:rPr>
          <w:rFonts w:ascii="宋体" w:eastAsia="宋体" w:hAnsi="宋体" w:cs="宋体" w:hint="eastAsia"/>
          <w:spacing w:val="7"/>
          <w:sz w:val="26"/>
          <w:szCs w:val="26"/>
        </w:rPr>
        <w:t>其中资料</w:t>
      </w:r>
      <w:proofErr w:type="gramEnd"/>
      <w:r>
        <w:rPr>
          <w:rFonts w:ascii="宋体" w:eastAsia="宋体" w:hAnsi="宋体" w:cs="宋体" w:hint="eastAsia"/>
          <w:spacing w:val="7"/>
          <w:sz w:val="26"/>
          <w:szCs w:val="26"/>
        </w:rPr>
        <w:t>应包括：</w:t>
      </w:r>
    </w:p>
    <w:p w:rsidR="00D214B9" w:rsidRDefault="00D214B9" w:rsidP="00D214B9">
      <w:pPr>
        <w:spacing w:before="120" w:line="360" w:lineRule="auto"/>
        <w:ind w:firstLine="620"/>
        <w:jc w:val="both"/>
        <w:rPr>
          <w:rFonts w:ascii="宋体" w:eastAsia="宋体" w:hAnsi="宋体" w:cs="宋体"/>
          <w:spacing w:val="7"/>
          <w:sz w:val="26"/>
          <w:szCs w:val="26"/>
        </w:rPr>
      </w:pPr>
      <w:r>
        <w:rPr>
          <w:rFonts w:ascii="宋体" w:eastAsia="宋体" w:hAnsi="宋体" w:cs="宋体" w:hint="eastAsia"/>
          <w:spacing w:val="7"/>
          <w:sz w:val="26"/>
          <w:szCs w:val="26"/>
        </w:rPr>
        <w:t>(1)参赛选手信息汇总表(附件3，Exce1文档另附);</w:t>
      </w:r>
    </w:p>
    <w:p w:rsidR="00D214B9" w:rsidRDefault="00D214B9" w:rsidP="00D214B9">
      <w:pPr>
        <w:spacing w:before="120" w:line="360" w:lineRule="auto"/>
        <w:ind w:firstLine="620"/>
        <w:jc w:val="both"/>
        <w:rPr>
          <w:rFonts w:ascii="宋体" w:eastAsia="宋体" w:hAnsi="宋体" w:cs="宋体"/>
          <w:spacing w:val="7"/>
          <w:sz w:val="26"/>
          <w:szCs w:val="26"/>
        </w:rPr>
      </w:pPr>
      <w:r>
        <w:rPr>
          <w:rFonts w:ascii="宋体" w:eastAsia="宋体" w:hAnsi="宋体" w:cs="宋体" w:hint="eastAsia"/>
          <w:spacing w:val="7"/>
          <w:sz w:val="26"/>
          <w:szCs w:val="26"/>
        </w:rPr>
        <w:t>(2)行业分析报告Word与PDF版本(字数限制在30000以内，重复率不得超过25%；封面要求请参考附件4；word文档命名：学校名称+本</w:t>
      </w:r>
      <w:proofErr w:type="gramStart"/>
      <w:r>
        <w:rPr>
          <w:rFonts w:ascii="宋体" w:eastAsia="宋体" w:hAnsi="宋体" w:cs="宋体" w:hint="eastAsia"/>
          <w:spacing w:val="7"/>
          <w:sz w:val="26"/>
          <w:szCs w:val="26"/>
        </w:rPr>
        <w:t>研</w:t>
      </w:r>
      <w:proofErr w:type="gramEnd"/>
      <w:r>
        <w:rPr>
          <w:rFonts w:ascii="宋体" w:eastAsia="宋体" w:hAnsi="宋体" w:cs="宋体" w:hint="eastAsia"/>
          <w:spacing w:val="7"/>
          <w:sz w:val="26"/>
          <w:szCs w:val="26"/>
        </w:rPr>
        <w:t>组/高职高专组+团队名称+标题；PDF命名：本</w:t>
      </w:r>
      <w:proofErr w:type="gramStart"/>
      <w:r>
        <w:rPr>
          <w:rFonts w:ascii="宋体" w:eastAsia="宋体" w:hAnsi="宋体" w:cs="宋体" w:hint="eastAsia"/>
          <w:spacing w:val="7"/>
          <w:sz w:val="26"/>
          <w:szCs w:val="26"/>
        </w:rPr>
        <w:t>研</w:t>
      </w:r>
      <w:proofErr w:type="gramEnd"/>
      <w:r>
        <w:rPr>
          <w:rFonts w:ascii="宋体" w:eastAsia="宋体" w:hAnsi="宋体" w:cs="宋体" w:hint="eastAsia"/>
          <w:spacing w:val="7"/>
          <w:sz w:val="26"/>
          <w:szCs w:val="26"/>
        </w:rPr>
        <w:t>组/高职高专组+团队名称+标题)；</w:t>
      </w:r>
    </w:p>
    <w:p w:rsidR="00D214B9" w:rsidRDefault="00D214B9" w:rsidP="00D214B9">
      <w:pPr>
        <w:spacing w:before="120" w:line="360" w:lineRule="auto"/>
        <w:ind w:firstLine="620"/>
        <w:jc w:val="both"/>
        <w:rPr>
          <w:rFonts w:ascii="宋体" w:eastAsia="宋体" w:hAnsi="宋体" w:cs="宋体"/>
          <w:spacing w:val="7"/>
          <w:sz w:val="26"/>
          <w:szCs w:val="26"/>
        </w:rPr>
      </w:pPr>
      <w:r>
        <w:rPr>
          <w:rFonts w:ascii="宋体" w:eastAsia="宋体" w:hAnsi="宋体" w:cs="宋体" w:hint="eastAsia"/>
          <w:spacing w:val="7"/>
          <w:sz w:val="26"/>
          <w:szCs w:val="26"/>
        </w:rPr>
        <w:t>(3)行业分析演示文稿(演示文稿命名：本</w:t>
      </w:r>
      <w:proofErr w:type="gramStart"/>
      <w:r>
        <w:rPr>
          <w:rFonts w:ascii="宋体" w:eastAsia="宋体" w:hAnsi="宋体" w:cs="宋体" w:hint="eastAsia"/>
          <w:spacing w:val="7"/>
          <w:sz w:val="26"/>
          <w:szCs w:val="26"/>
        </w:rPr>
        <w:t>研</w:t>
      </w:r>
      <w:proofErr w:type="gramEnd"/>
      <w:r>
        <w:rPr>
          <w:rFonts w:ascii="宋体" w:eastAsia="宋体" w:hAnsi="宋体" w:cs="宋体" w:hint="eastAsia"/>
          <w:spacing w:val="7"/>
          <w:sz w:val="26"/>
          <w:szCs w:val="26"/>
        </w:rPr>
        <w:t>组/高职高专组+团队名称+标题)；</w:t>
      </w:r>
    </w:p>
    <w:p w:rsidR="00D221F5" w:rsidRPr="00D214B9" w:rsidRDefault="00D214B9" w:rsidP="00D214B9">
      <w:pPr>
        <w:spacing w:before="120" w:line="360" w:lineRule="auto"/>
        <w:ind w:firstLine="620"/>
        <w:jc w:val="both"/>
        <w:rPr>
          <w:rFonts w:ascii="宋体" w:eastAsia="宋体" w:hAnsi="宋体" w:cs="宋体"/>
          <w:spacing w:val="7"/>
          <w:sz w:val="26"/>
          <w:szCs w:val="26"/>
        </w:rPr>
      </w:pPr>
      <w:r>
        <w:rPr>
          <w:rFonts w:ascii="宋体" w:eastAsia="宋体" w:hAnsi="宋体" w:cs="宋体" w:hint="eastAsia"/>
          <w:spacing w:val="7"/>
          <w:sz w:val="26"/>
          <w:szCs w:val="26"/>
        </w:rPr>
        <w:t>(4)行业分析预答辩视频(参赛预答辩视频总时长不超过6分钟，视频文件格式为MP4，格式分辨率为1920*1080，横屏拍摄，声音清晰。MP4命名：本</w:t>
      </w:r>
      <w:proofErr w:type="gramStart"/>
      <w:r>
        <w:rPr>
          <w:rFonts w:ascii="宋体" w:eastAsia="宋体" w:hAnsi="宋体" w:cs="宋体" w:hint="eastAsia"/>
          <w:spacing w:val="7"/>
          <w:sz w:val="26"/>
          <w:szCs w:val="26"/>
        </w:rPr>
        <w:t>研</w:t>
      </w:r>
      <w:proofErr w:type="gramEnd"/>
      <w:r>
        <w:rPr>
          <w:rFonts w:ascii="宋体" w:eastAsia="宋体" w:hAnsi="宋体" w:cs="宋体" w:hint="eastAsia"/>
          <w:spacing w:val="7"/>
          <w:sz w:val="26"/>
          <w:szCs w:val="26"/>
        </w:rPr>
        <w:t>组/高职高专组+团队名称+预答辩视频)；</w:t>
      </w:r>
    </w:p>
    <w:sectPr w:rsidR="00D221F5" w:rsidRPr="00D214B9" w:rsidSect="00D214B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B9"/>
    <w:rsid w:val="00D214B9"/>
    <w:rsid w:val="00D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1106"/>
  <w15:chartTrackingRefBased/>
  <w15:docId w15:val="{56843046-0941-4E2A-8CAD-9DF103FB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B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1</cp:revision>
  <dcterms:created xsi:type="dcterms:W3CDTF">2023-09-04T06:36:00Z</dcterms:created>
  <dcterms:modified xsi:type="dcterms:W3CDTF">2023-09-04T06:39:00Z</dcterms:modified>
</cp:coreProperties>
</file>