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1D" w:rsidRPr="00536240" w:rsidRDefault="00AE475D" w:rsidP="00DA401D">
      <w:pPr>
        <w:pStyle w:val="a3"/>
        <w:spacing w:line="216" w:lineRule="auto"/>
        <w:jc w:val="center"/>
        <w:rPr>
          <w:rFonts w:ascii="Didot" w:eastAsiaTheme="minorEastAsia" w:hAnsi="Didot" w:cs="Didot" w:hint="default"/>
          <w:b w:val="0"/>
          <w:bCs w:val="0"/>
          <w:caps/>
          <w:color w:val="8B8BF3"/>
          <w:spacing w:val="48"/>
          <w:sz w:val="52"/>
          <w:szCs w:val="52"/>
        </w:rPr>
      </w:pPr>
      <w:r>
        <w:rPr>
          <w:rFonts w:eastAsia="Arial Unicode MS"/>
          <w:b w:val="0"/>
          <w:bCs w:val="0"/>
          <w:caps/>
          <w:color w:val="8B8BF3"/>
          <w:spacing w:val="48"/>
          <w:sz w:val="40"/>
          <w:szCs w:val="40"/>
        </w:rPr>
        <w:t xml:space="preserve"> </w:t>
      </w:r>
      <w:r w:rsidR="00340ECE" w:rsidRPr="00536240">
        <w:rPr>
          <w:rFonts w:eastAsia="Arial Unicode MS"/>
          <w:b w:val="0"/>
          <w:bCs w:val="0"/>
          <w:caps/>
          <w:color w:val="8B8BF3"/>
          <w:spacing w:val="48"/>
          <w:sz w:val="52"/>
          <w:szCs w:val="52"/>
        </w:rPr>
        <w:t>云音符</w:t>
      </w:r>
      <w:r w:rsidR="00536240" w:rsidRPr="00536240">
        <w:rPr>
          <w:rFonts w:ascii="Didot" w:hAnsi="Didot" w:hint="default"/>
          <w:b w:val="0"/>
          <w:bCs w:val="0"/>
          <w:caps/>
          <w:color w:val="8B8BF3"/>
          <w:spacing w:val="48"/>
          <w:sz w:val="52"/>
          <w:szCs w:val="52"/>
        </w:rPr>
        <w:tab/>
      </w:r>
      <w:r w:rsidR="00340ECE" w:rsidRPr="00536240">
        <w:rPr>
          <w:rFonts w:eastAsia="Arial Unicode MS"/>
          <w:b w:val="0"/>
          <w:bCs w:val="0"/>
          <w:caps/>
          <w:color w:val="8B8BF3"/>
          <w:spacing w:val="48"/>
          <w:sz w:val="52"/>
          <w:szCs w:val="52"/>
        </w:rPr>
        <w:t>音乐线上教育平台</w:t>
      </w:r>
      <w:r w:rsidR="00340ECE" w:rsidRPr="00536240">
        <w:rPr>
          <w:rFonts w:ascii="Didot" w:hAnsi="Didot"/>
          <w:b w:val="0"/>
          <w:bCs w:val="0"/>
          <w:caps/>
          <w:color w:val="8B8BF3"/>
          <w:spacing w:val="48"/>
          <w:sz w:val="52"/>
          <w:szCs w:val="52"/>
        </w:rPr>
        <w:t xml:space="preserve"> </w:t>
      </w:r>
    </w:p>
    <w:p w:rsidR="00340ECE" w:rsidRDefault="003C1172" w:rsidP="00DA401D">
      <w:pPr>
        <w:pStyle w:val="a3"/>
        <w:spacing w:line="216" w:lineRule="auto"/>
        <w:jc w:val="center"/>
        <w:rPr>
          <w:rFonts w:eastAsia="Arial Unicode MS" w:hint="default"/>
          <w:b w:val="0"/>
          <w:bCs w:val="0"/>
          <w:caps/>
          <w:color w:val="8B8BF3"/>
          <w:spacing w:val="48"/>
          <w:sz w:val="52"/>
          <w:szCs w:val="52"/>
        </w:rPr>
      </w:pPr>
      <w:r>
        <w:rPr>
          <w:rFonts w:eastAsia="Arial Unicode MS"/>
          <w:b w:val="0"/>
          <w:bCs w:val="0"/>
          <w:caps/>
          <w:color w:val="8B8BF3"/>
          <w:spacing w:val="48"/>
          <w:sz w:val="52"/>
          <w:szCs w:val="52"/>
        </w:rPr>
        <w:t>2</w:t>
      </w:r>
      <w:r>
        <w:rPr>
          <w:rFonts w:eastAsia="Arial Unicode MS" w:hint="default"/>
          <w:b w:val="0"/>
          <w:bCs w:val="0"/>
          <w:caps/>
          <w:color w:val="8B8BF3"/>
          <w:spacing w:val="48"/>
          <w:sz w:val="52"/>
          <w:szCs w:val="52"/>
        </w:rPr>
        <w:t>019</w:t>
      </w:r>
      <w:r>
        <w:rPr>
          <w:rFonts w:eastAsia="Arial Unicode MS"/>
          <w:b w:val="0"/>
          <w:bCs w:val="0"/>
          <w:caps/>
          <w:color w:val="8B8BF3"/>
          <w:spacing w:val="48"/>
          <w:sz w:val="52"/>
          <w:szCs w:val="52"/>
        </w:rPr>
        <w:t>年冬季</w:t>
      </w:r>
      <w:r w:rsidR="00340ECE" w:rsidRPr="00536240">
        <w:rPr>
          <w:rFonts w:eastAsia="Arial Unicode MS"/>
          <w:b w:val="0"/>
          <w:bCs w:val="0"/>
          <w:caps/>
          <w:color w:val="8B8BF3"/>
          <w:spacing w:val="48"/>
          <w:sz w:val="52"/>
          <w:szCs w:val="52"/>
        </w:rPr>
        <w:t>专业导师招募</w:t>
      </w:r>
    </w:p>
    <w:p w:rsidR="003C1172" w:rsidRPr="003C1172" w:rsidRDefault="003C1172" w:rsidP="003C1172">
      <w:pPr>
        <w:rPr>
          <w:rFonts w:hint="default"/>
        </w:rPr>
      </w:pPr>
    </w:p>
    <w:p w:rsidR="00340ECE" w:rsidRDefault="00340ECE" w:rsidP="00DA401D">
      <w:pPr>
        <w:spacing w:line="336" w:lineRule="auto"/>
        <w:rPr>
          <w:rFonts w:hint="default"/>
          <w:color w:val="594B3A"/>
          <w:sz w:val="8"/>
          <w:szCs w:val="8"/>
        </w:rPr>
      </w:pPr>
    </w:p>
    <w:p w:rsidR="003C1172" w:rsidRDefault="00340ECE" w:rsidP="003C1172">
      <w:pPr>
        <w:pStyle w:val="a4"/>
        <w:spacing w:line="360" w:lineRule="auto"/>
        <w:jc w:val="center"/>
        <w:rPr>
          <w:rFonts w:ascii="Didot" w:hAnsi="Didot"/>
          <w:color w:val="AD4954"/>
          <w:sz w:val="64"/>
          <w:szCs w:val="64"/>
        </w:rPr>
      </w:pPr>
      <w:r>
        <w:rPr>
          <w:rFonts w:ascii="Didot" w:hAnsi="Didot"/>
          <w:color w:val="84608D"/>
          <w:sz w:val="64"/>
          <w:szCs w:val="64"/>
        </w:rPr>
        <w:t>J</w:t>
      </w:r>
      <w:r>
        <w:rPr>
          <w:rFonts w:ascii="Didot" w:hAnsi="Didot"/>
          <w:color w:val="BC848F"/>
          <w:sz w:val="64"/>
          <w:szCs w:val="64"/>
        </w:rPr>
        <w:t>O</w:t>
      </w:r>
      <w:r>
        <w:rPr>
          <w:rFonts w:ascii="Didot" w:hAnsi="Didot"/>
          <w:color w:val="E7D775"/>
          <w:sz w:val="64"/>
          <w:szCs w:val="64"/>
        </w:rPr>
        <w:t>I</w:t>
      </w:r>
      <w:r>
        <w:rPr>
          <w:rFonts w:ascii="Didot" w:hAnsi="Didot"/>
          <w:color w:val="DC9F5C"/>
          <w:sz w:val="64"/>
          <w:szCs w:val="64"/>
        </w:rPr>
        <w:t>N</w:t>
      </w:r>
      <w:r>
        <w:rPr>
          <w:rFonts w:ascii="Didot" w:hAnsi="Didot"/>
          <w:color w:val="84608D"/>
          <w:sz w:val="64"/>
          <w:szCs w:val="64"/>
        </w:rPr>
        <w:t xml:space="preserve"> </w:t>
      </w:r>
      <w:r>
        <w:rPr>
          <w:rFonts w:ascii="Didot" w:hAnsi="Didot"/>
          <w:color w:val="CC7759"/>
          <w:sz w:val="64"/>
          <w:szCs w:val="64"/>
        </w:rPr>
        <w:t>U</w:t>
      </w:r>
      <w:r>
        <w:rPr>
          <w:rFonts w:ascii="Didot" w:hAnsi="Didot"/>
          <w:color w:val="AD4954"/>
          <w:sz w:val="64"/>
          <w:szCs w:val="64"/>
        </w:rPr>
        <w:t>S</w:t>
      </w:r>
    </w:p>
    <w:p w:rsidR="00DA401D" w:rsidRPr="00536240" w:rsidRDefault="00DA401D" w:rsidP="00DA401D">
      <w:pPr>
        <w:pStyle w:val="a4"/>
        <w:jc w:val="center"/>
        <w:rPr>
          <w:rFonts w:ascii="思源黑体 CN Medium" w:eastAsia="思源黑体 CN Medium" w:hAnsi="思源黑体 CN Medium"/>
          <w:color w:val="8B8BF3"/>
          <w:sz w:val="36"/>
          <w:szCs w:val="36"/>
        </w:rPr>
      </w:pPr>
      <w:r w:rsidRPr="00536240">
        <w:rPr>
          <w:rFonts w:ascii="思源黑体 CN Medium" w:eastAsia="思源黑体 CN Medium" w:hAnsi="思源黑体 CN Medium" w:hint="cs"/>
          <w:color w:val="8B8BF3"/>
          <w:sz w:val="36"/>
          <w:szCs w:val="36"/>
        </w:rPr>
        <w:t>诚招国内外院校</w:t>
      </w:r>
      <w:r w:rsidR="003C1172">
        <w:rPr>
          <w:rFonts w:ascii="思源黑体 CN Medium" w:eastAsia="思源黑体 CN Medium" w:hAnsi="思源黑体 CN Medium" w:hint="eastAsia"/>
          <w:color w:val="8B8BF3"/>
          <w:sz w:val="36"/>
          <w:szCs w:val="36"/>
        </w:rPr>
        <w:t>本科</w:t>
      </w:r>
      <w:r w:rsidRPr="00536240">
        <w:rPr>
          <w:rFonts w:ascii="思源黑体 CN Medium" w:eastAsia="思源黑体 CN Medium" w:hAnsi="思源黑体 CN Medium" w:hint="cs"/>
          <w:color w:val="8B8BF3"/>
          <w:sz w:val="36"/>
          <w:szCs w:val="36"/>
        </w:rPr>
        <w:t>毕业生</w:t>
      </w:r>
      <w:r w:rsidRPr="00536240">
        <w:rPr>
          <w:rFonts w:ascii="思源黑体 CN Medium" w:eastAsia="思源黑体 CN Medium" w:hAnsi="思源黑体 CN Medium"/>
          <w:color w:val="8B8BF3"/>
          <w:sz w:val="36"/>
          <w:szCs w:val="36"/>
        </w:rPr>
        <w:t xml:space="preserve"> </w:t>
      </w:r>
      <w:r w:rsidR="003C1172">
        <w:rPr>
          <w:rFonts w:ascii="思源黑体 CN Medium" w:eastAsia="思源黑体 CN Medium" w:hAnsi="思源黑体 CN Medium" w:hint="eastAsia"/>
          <w:color w:val="8B8BF3"/>
          <w:sz w:val="36"/>
          <w:szCs w:val="36"/>
        </w:rPr>
        <w:t xml:space="preserve">研究生毕业生 </w:t>
      </w:r>
      <w:r w:rsidRPr="00536240">
        <w:rPr>
          <w:rFonts w:ascii="思源黑体 CN Medium" w:eastAsia="思源黑体 CN Medium" w:hAnsi="思源黑体 CN Medium"/>
          <w:color w:val="8B8BF3"/>
          <w:sz w:val="36"/>
          <w:szCs w:val="36"/>
        </w:rPr>
        <w:t>在读研究生</w:t>
      </w:r>
      <w:r w:rsidR="003C1172">
        <w:rPr>
          <w:rFonts w:ascii="思源黑体 CN Medium" w:eastAsia="思源黑体 CN Medium" w:hAnsi="思源黑体 CN Medium" w:hint="eastAsia"/>
          <w:color w:val="8B8BF3"/>
          <w:sz w:val="36"/>
          <w:szCs w:val="36"/>
        </w:rPr>
        <w:t xml:space="preserve"> </w:t>
      </w:r>
    </w:p>
    <w:p w:rsidR="00DA401D" w:rsidRDefault="00DA401D" w:rsidP="00536240">
      <w:pPr>
        <w:pStyle w:val="a4"/>
        <w:jc w:val="center"/>
        <w:rPr>
          <w:rFonts w:ascii="思源黑体 CN Medium" w:eastAsia="思源黑体 CN Medium" w:hAnsi="思源黑体 CN Medium"/>
          <w:color w:val="8B8BF3"/>
          <w:sz w:val="36"/>
          <w:szCs w:val="36"/>
          <w:lang w:val="en-US"/>
        </w:rPr>
      </w:pPr>
      <w:r w:rsidRPr="00536240">
        <w:rPr>
          <w:rFonts w:ascii="思源黑体 CN Medium" w:eastAsia="思源黑体 CN Medium" w:hAnsi="思源黑体 CN Medium"/>
          <w:color w:val="8B8BF3"/>
          <w:sz w:val="36"/>
          <w:szCs w:val="36"/>
          <w:lang w:val="en-US"/>
        </w:rPr>
        <w:t>Calling for Music Degree Graduates and Talents</w:t>
      </w:r>
    </w:p>
    <w:p w:rsidR="00536240" w:rsidRPr="00536240" w:rsidRDefault="00536240" w:rsidP="00536240">
      <w:pPr>
        <w:pStyle w:val="a4"/>
        <w:jc w:val="center"/>
        <w:rPr>
          <w:rFonts w:ascii="思源黑体 CN Medium" w:eastAsia="思源黑体 CN Medium" w:hAnsi="思源黑体 CN Medium"/>
          <w:color w:val="8B8BF3"/>
          <w:sz w:val="36"/>
          <w:szCs w:val="36"/>
          <w:lang w:val="en-US"/>
        </w:rPr>
      </w:pPr>
    </w:p>
    <w:p w:rsidR="00DA401D" w:rsidRPr="00536240" w:rsidRDefault="002D55DB" w:rsidP="000C1679">
      <w:pPr>
        <w:pStyle w:val="a4"/>
        <w:spacing w:afterLines="50" w:after="156"/>
        <w:jc w:val="center"/>
        <w:rPr>
          <w:rFonts w:ascii="思源黑体 CN Heavy" w:eastAsia="思源黑体 CN Heavy" w:hAnsi="思源黑体 CN Heavy"/>
          <w:color w:val="E9AFDA"/>
          <w:sz w:val="36"/>
          <w:szCs w:val="36"/>
          <w:lang w:val="en-US"/>
        </w:rPr>
      </w:pPr>
      <w:r w:rsidRPr="00536240">
        <w:rPr>
          <w:rFonts w:ascii="思源黑体 CN Heavy" w:eastAsia="思源黑体 CN Heavy" w:hAnsi="思源黑体 CN Heavy" w:hint="cs"/>
          <w:color w:val="E98B9B"/>
          <w:sz w:val="36"/>
          <w:szCs w:val="36"/>
          <w:lang w:val="en-US"/>
        </w:rPr>
        <w:t>钢琴系</w:t>
      </w:r>
      <w:r w:rsidRPr="00536240">
        <w:rPr>
          <w:rFonts w:ascii="思源黑体 CN Heavy" w:eastAsia="思源黑体 CN Heavy" w:hAnsi="思源黑体 CN Heavy" w:hint="eastAsia"/>
          <w:sz w:val="36"/>
          <w:szCs w:val="36"/>
          <w:lang w:val="en-US"/>
        </w:rPr>
        <w:t xml:space="preserve"> </w:t>
      </w:r>
      <w:r w:rsidRPr="00536240">
        <w:rPr>
          <w:rFonts w:ascii="思源黑体 CN Heavy" w:eastAsia="思源黑体 CN Heavy" w:hAnsi="思源黑体 CN Heavy"/>
          <w:sz w:val="36"/>
          <w:szCs w:val="36"/>
          <w:lang w:val="en-US"/>
        </w:rPr>
        <w:t xml:space="preserve">  </w:t>
      </w:r>
      <w:r w:rsidRPr="00536240">
        <w:rPr>
          <w:rFonts w:ascii="思源黑体 CN Heavy" w:eastAsia="思源黑体 CN Heavy" w:hAnsi="思源黑体 CN Heavy" w:hint="cs"/>
          <w:color w:val="E9AFDA"/>
          <w:sz w:val="36"/>
          <w:szCs w:val="36"/>
          <w:lang w:val="en-US"/>
        </w:rPr>
        <w:t>音教系</w:t>
      </w:r>
    </w:p>
    <w:p w:rsidR="00536240" w:rsidRPr="00536240" w:rsidRDefault="002D55DB" w:rsidP="00536240">
      <w:pPr>
        <w:pStyle w:val="a4"/>
        <w:spacing w:afterLines="50" w:after="156"/>
        <w:jc w:val="center"/>
        <w:rPr>
          <w:rFonts w:ascii="思源黑体 CN Heavy" w:eastAsia="思源黑体 CN Heavy" w:hAnsi="思源黑体 CN Heavy"/>
          <w:color w:val="EFD565"/>
          <w:sz w:val="36"/>
          <w:szCs w:val="36"/>
          <w:lang w:val="en-US"/>
        </w:rPr>
      </w:pPr>
      <w:r w:rsidRPr="00536240">
        <w:rPr>
          <w:rFonts w:ascii="思源黑体 CN Heavy" w:eastAsia="思源黑体 CN Heavy" w:hAnsi="思源黑体 CN Heavy" w:hint="cs"/>
          <w:color w:val="8B8BF3"/>
          <w:sz w:val="36"/>
          <w:szCs w:val="36"/>
          <w:lang w:val="en-US"/>
        </w:rPr>
        <w:t>音乐学系</w:t>
      </w:r>
      <w:r w:rsidRPr="00536240">
        <w:rPr>
          <w:rFonts w:ascii="思源黑体 CN Heavy" w:eastAsia="思源黑体 CN Heavy" w:hAnsi="思源黑体 CN Heavy" w:hint="eastAsia"/>
          <w:sz w:val="36"/>
          <w:szCs w:val="36"/>
          <w:lang w:val="en-US"/>
        </w:rPr>
        <w:t xml:space="preserve"> </w:t>
      </w:r>
      <w:r w:rsidRPr="00536240">
        <w:rPr>
          <w:rFonts w:ascii="思源黑体 CN Heavy" w:eastAsia="思源黑体 CN Heavy" w:hAnsi="思源黑体 CN Heavy"/>
          <w:sz w:val="36"/>
          <w:szCs w:val="36"/>
          <w:lang w:val="en-US"/>
        </w:rPr>
        <w:t xml:space="preserve">   </w:t>
      </w:r>
      <w:r w:rsidRPr="00536240">
        <w:rPr>
          <w:rFonts w:ascii="思源黑体 CN Heavy" w:eastAsia="思源黑体 CN Heavy" w:hAnsi="思源黑体 CN Heavy" w:hint="cs"/>
          <w:color w:val="EFD565"/>
          <w:sz w:val="36"/>
          <w:szCs w:val="36"/>
          <w:lang w:val="en-US"/>
        </w:rPr>
        <w:t>作曲系</w:t>
      </w:r>
    </w:p>
    <w:p w:rsidR="00536240" w:rsidRPr="003C1172" w:rsidRDefault="00536240" w:rsidP="00536240">
      <w:pPr>
        <w:pStyle w:val="a4"/>
        <w:spacing w:afterLines="50" w:after="156"/>
        <w:jc w:val="center"/>
        <w:rPr>
          <w:rFonts w:ascii="思源黑体 CN Heavy" w:eastAsia="思源黑体 CN Heavy" w:hAnsi="思源黑体 CN Heavy"/>
          <w:color w:val="EFD565"/>
          <w:sz w:val="36"/>
          <w:szCs w:val="36"/>
          <w:lang w:val="en-US"/>
        </w:rPr>
      </w:pPr>
    </w:p>
    <w:p w:rsidR="00DA401D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E98B9B"/>
          <w:spacing w:val="20"/>
          <w:sz w:val="36"/>
          <w:szCs w:val="36"/>
          <w:lang w:val="en-US"/>
        </w:rPr>
      </w:pPr>
      <w:r w:rsidRPr="00536240">
        <w:rPr>
          <w:rFonts w:ascii="思源黑体 CN Medium" w:eastAsia="思源黑体 CN Medium" w:hAnsi="思源黑体 CN Medium" w:hint="cs"/>
          <w:color w:val="E98B9B"/>
          <w:spacing w:val="20"/>
          <w:sz w:val="36"/>
          <w:szCs w:val="36"/>
          <w:lang w:val="en-US"/>
        </w:rPr>
        <w:t>加入云音符</w:t>
      </w:r>
      <w:r w:rsidRPr="00536240">
        <w:rPr>
          <w:rFonts w:ascii="思源黑体 CN Medium" w:eastAsia="思源黑体 CN Medium" w:hAnsi="思源黑体 CN Medium"/>
          <w:color w:val="E98B9B"/>
          <w:spacing w:val="20"/>
          <w:sz w:val="36"/>
          <w:szCs w:val="36"/>
          <w:lang w:val="en-US"/>
        </w:rPr>
        <w:t xml:space="preserve"> 你</w:t>
      </w:r>
      <w:r w:rsidR="00734647" w:rsidRPr="00536240">
        <w:rPr>
          <w:rFonts w:ascii="思源黑体 CN Medium" w:eastAsia="思源黑体 CN Medium" w:hAnsi="思源黑体 CN Medium" w:hint="eastAsia"/>
          <w:color w:val="E98B9B"/>
          <w:spacing w:val="20"/>
          <w:sz w:val="36"/>
          <w:szCs w:val="36"/>
          <w:lang w:val="en-US"/>
        </w:rPr>
        <w:t>值得</w:t>
      </w:r>
      <w:r w:rsidRPr="00536240">
        <w:rPr>
          <w:rFonts w:ascii="思源黑体 CN Medium" w:eastAsia="思源黑体 CN Medium" w:hAnsi="思源黑体 CN Medium"/>
          <w:color w:val="E98B9B"/>
          <w:spacing w:val="20"/>
          <w:sz w:val="36"/>
          <w:szCs w:val="36"/>
          <w:lang w:val="en-US"/>
        </w:rPr>
        <w:t>能拥有</w:t>
      </w:r>
    </w:p>
    <w:p w:rsidR="003C1172" w:rsidRPr="00536240" w:rsidRDefault="003C1172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E98B9B"/>
          <w:spacing w:val="20"/>
          <w:sz w:val="36"/>
          <w:szCs w:val="36"/>
          <w:lang w:val="en-US"/>
        </w:rPr>
      </w:pPr>
    </w:p>
    <w:p w:rsidR="00536240" w:rsidRPr="00536240" w:rsidRDefault="00536240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品牌介绍</w:t>
      </w:r>
    </w:p>
    <w:p w:rsidR="004575AE" w:rsidRDefault="00536240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云音符，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创立于2018年，是一个迅速成长的全方位音乐</w:t>
      </w: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在线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教育品牌。集众多国际一线音乐大师们为特聘顾问，国内各大知名院校教授们为教学带头人，云音符对标</w:t>
      </w:r>
      <w:r w:rsidR="00D509B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全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国内外音乐考核，以独创先进的教学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课程</w:t>
      </w: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体系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和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技术辅助系统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与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国际</w:t>
      </w:r>
      <w:r w:rsidR="004575AE"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接轨。</w:t>
      </w:r>
    </w:p>
    <w:p w:rsidR="003C1172" w:rsidRDefault="003C1172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</w:p>
    <w:p w:rsidR="00D509BE" w:rsidRPr="00D509BE" w:rsidRDefault="00D509BE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品牌优势</w:t>
      </w:r>
    </w:p>
    <w:p w:rsidR="00D509BE" w:rsidRDefault="004575AE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加入云音符，</w:t>
      </w:r>
    </w:p>
    <w:p w:rsidR="00D509BE" w:rsidRDefault="004575AE" w:rsidP="00D509BE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进入新世代的线上音乐教育工作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模式；</w:t>
      </w:r>
    </w:p>
    <w:p w:rsidR="00D509BE" w:rsidRDefault="004575AE" w:rsidP="00D509BE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你会拥有行业内屈指可数优厚薪资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；</w:t>
      </w:r>
    </w:p>
    <w:p w:rsidR="00D509BE" w:rsidRDefault="004575AE" w:rsidP="00D509BE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lastRenderedPageBreak/>
        <w:t>占有更多更广更丰富</w:t>
      </w:r>
      <w:r w:rsidR="003C1172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的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学生资源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；</w:t>
      </w:r>
    </w:p>
    <w:p w:rsidR="00D509BE" w:rsidRDefault="004575AE" w:rsidP="00D509BE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以随时随地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移动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互联网灵活的方式工作，在家便可以上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的</w:t>
      </w:r>
      <w:r w:rsidRPr="00536240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班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，让工作随身而行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；</w:t>
      </w:r>
    </w:p>
    <w:p w:rsidR="00D509BE" w:rsidRDefault="004575AE" w:rsidP="00536240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云音符</w:t>
      </w:r>
      <w:r w:rsidR="003C1172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更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拥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有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专属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Talents发展计划，定期为专业导师们量身定制大师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课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及海外游学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计划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，让你的专业技能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与通路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时刻于国际一流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水准</w:t>
      </w:r>
      <w:r w:rsidRPr="00536240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接轨</w:t>
      </w:r>
      <w:r w:rsidR="003C1172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；</w:t>
      </w:r>
    </w:p>
    <w:p w:rsidR="004575AE" w:rsidRPr="00D509BE" w:rsidRDefault="003C1172" w:rsidP="00536240">
      <w:pPr>
        <w:pStyle w:val="a4"/>
        <w:numPr>
          <w:ilvl w:val="0"/>
          <w:numId w:val="1"/>
        </w:numPr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品牌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一流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的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管理和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运维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团队</w:t>
      </w:r>
      <w:r w:rsidR="00D509BE"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、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完善的入职培训以及</w:t>
      </w: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职业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考核晋升机制，确保每一个云音符的成员更快更好</w:t>
      </w: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的</w:t>
      </w:r>
      <w:r w:rsidR="004575AE" w:rsidRPr="00D509BE"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  <w:t>融入到这个音乐大家庭</w:t>
      </w:r>
      <w:r>
        <w:rPr>
          <w:rFonts w:ascii="思源黑体 CN Heavy" w:eastAsia="思源黑体 CN Heavy" w:hAnsi="思源黑体 CN Heavy" w:hint="eastAsia"/>
          <w:color w:val="000000" w:themeColor="text1"/>
          <w:sz w:val="24"/>
          <w:szCs w:val="24"/>
          <w:lang w:val="en-US"/>
        </w:rPr>
        <w:t>并找到最适合自己的职业规划。</w:t>
      </w:r>
    </w:p>
    <w:p w:rsidR="004575AE" w:rsidRDefault="004575AE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</w:p>
    <w:p w:rsidR="003C1172" w:rsidRPr="00536240" w:rsidRDefault="003C1172" w:rsidP="00536240">
      <w:pPr>
        <w:pStyle w:val="a4"/>
        <w:spacing w:afterLines="50" w:after="156"/>
        <w:rPr>
          <w:rFonts w:ascii="思源黑体 CN Heavy" w:eastAsia="思源黑体 CN Heavy" w:hAnsi="思源黑体 CN Heavy"/>
          <w:color w:val="000000" w:themeColor="text1"/>
          <w:sz w:val="24"/>
          <w:szCs w:val="24"/>
          <w:lang w:val="en-US"/>
        </w:rPr>
      </w:pPr>
    </w:p>
    <w:p w:rsidR="00DA401D" w:rsidRPr="00D6641B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b/>
          <w:color w:val="E98B9B"/>
          <w:spacing w:val="20"/>
          <w:sz w:val="24"/>
          <w:szCs w:val="24"/>
          <w:lang w:val="en-US"/>
        </w:rPr>
      </w:pPr>
      <w:r w:rsidRPr="00D6641B">
        <w:rPr>
          <w:rFonts w:ascii="思源黑体 CN Medium" w:eastAsia="思源黑体 CN Medium" w:hAnsi="思源黑体 CN Medium" w:hint="cs"/>
          <w:b/>
          <w:color w:val="E98B9B"/>
          <w:spacing w:val="20"/>
          <w:sz w:val="24"/>
          <w:szCs w:val="24"/>
          <w:lang w:val="en-US"/>
        </w:rPr>
        <w:t>在家即成的音乐导师</w:t>
      </w:r>
    </w:p>
    <w:p w:rsidR="00DA401D" w:rsidRPr="00D6641B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b/>
          <w:color w:val="E98B9B"/>
          <w:spacing w:val="20"/>
          <w:sz w:val="24"/>
          <w:szCs w:val="24"/>
          <w:lang w:val="en-US"/>
        </w:rPr>
      </w:pPr>
      <w:r w:rsidRPr="00D6641B">
        <w:rPr>
          <w:rFonts w:ascii="思源黑体 CN Medium" w:eastAsia="思源黑体 CN Medium" w:hAnsi="思源黑体 CN Medium"/>
          <w:b/>
          <w:color w:val="E98B9B"/>
          <w:spacing w:val="20"/>
          <w:sz w:val="24"/>
          <w:szCs w:val="24"/>
          <w:lang w:val="en-US"/>
        </w:rPr>
        <w:t xml:space="preserve"> 就是你!</w:t>
      </w:r>
    </w:p>
    <w:p w:rsidR="00DA401D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E98B9B"/>
          <w:lang w:val="en-US"/>
        </w:rPr>
      </w:pPr>
    </w:p>
    <w:p w:rsidR="00DA401D" w:rsidRPr="00DA401D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8B8BF3"/>
          <w:lang w:val="en-US"/>
        </w:rPr>
      </w:pPr>
      <w:bookmarkStart w:id="0" w:name="_GoBack"/>
      <w:r w:rsidRPr="00DA401D">
        <w:rPr>
          <w:rFonts w:ascii="思源黑体 CN Medium" w:eastAsia="思源黑体 CN Medium" w:hAnsi="思源黑体 CN Medium" w:hint="cs"/>
          <w:color w:val="8B8BF3"/>
          <w:lang w:val="en-US"/>
        </w:rPr>
        <w:t>联系人：敖老师</w:t>
      </w:r>
    </w:p>
    <w:p w:rsidR="00DA401D" w:rsidRPr="00DA401D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8B8BF3"/>
          <w:lang w:val="en-US"/>
        </w:rPr>
      </w:pPr>
      <w:r w:rsidRPr="00DA401D">
        <w:rPr>
          <w:rFonts w:ascii="思源黑体 CN Medium" w:eastAsia="思源黑体 CN Medium" w:hAnsi="思源黑体 CN Medium"/>
          <w:color w:val="8B8BF3"/>
          <w:lang w:val="en-US"/>
        </w:rPr>
        <w:t>+86 021-63355565</w:t>
      </w:r>
    </w:p>
    <w:p w:rsidR="00DA401D" w:rsidRDefault="00DA401D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8B8BF3"/>
          <w:lang w:val="en-US"/>
        </w:rPr>
      </w:pPr>
      <w:r w:rsidRPr="00DA401D">
        <w:rPr>
          <w:rFonts w:ascii="思源黑体 CN Medium" w:eastAsia="思源黑体 CN Medium" w:hAnsi="思源黑体 CN Medium"/>
          <w:color w:val="8B8BF3"/>
          <w:lang w:val="en-US"/>
        </w:rPr>
        <w:t>contact@cloudnotes.com.cn</w:t>
      </w:r>
    </w:p>
    <w:p w:rsidR="003C1172" w:rsidRDefault="003C1172" w:rsidP="00DA401D">
      <w:pPr>
        <w:pStyle w:val="a4"/>
        <w:spacing w:after="100"/>
        <w:jc w:val="center"/>
        <w:rPr>
          <w:rFonts w:ascii="思源黑体 CN Medium" w:eastAsia="思源黑体 CN Medium" w:hAnsi="思源黑体 CN Medium"/>
          <w:color w:val="8B8BF3"/>
          <w:lang w:val="en-US"/>
        </w:rPr>
      </w:pPr>
    </w:p>
    <w:p w:rsidR="003C1172" w:rsidRDefault="003C1172" w:rsidP="001502F1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ascii="Avenir Next" w:eastAsia="Avenir Next" w:hAnsi="Avenir Next" w:cs="Avenir Next" w:hint="default"/>
          <w:sz w:val="20"/>
          <w:szCs w:val="20"/>
        </w:rPr>
      </w:pPr>
      <w:r>
        <w:rPr>
          <w:rFonts w:eastAsia="Arial Unicode MS"/>
          <w:sz w:val="20"/>
          <w:szCs w:val="20"/>
          <w:lang w:val="zh-CN"/>
        </w:rPr>
        <w:t>请将填写完整的表格、教师资格证或演奏员资格证</w:t>
      </w:r>
      <w:r w:rsidRPr="00FA03B4">
        <w:rPr>
          <w:rFonts w:eastAsia="Arial Unicode MS"/>
          <w:sz w:val="20"/>
          <w:szCs w:val="20"/>
        </w:rPr>
        <w:t>（</w:t>
      </w:r>
      <w:r>
        <w:rPr>
          <w:rFonts w:eastAsia="Arial Unicode MS"/>
          <w:sz w:val="20"/>
          <w:szCs w:val="20"/>
          <w:lang w:val="zh-CN"/>
        </w:rPr>
        <w:t>如具有</w:t>
      </w:r>
      <w:r w:rsidRPr="00FA03B4">
        <w:rPr>
          <w:rFonts w:eastAsia="Arial Unicode MS"/>
          <w:sz w:val="20"/>
          <w:szCs w:val="20"/>
        </w:rPr>
        <w:t>）</w:t>
      </w:r>
      <w:r>
        <w:rPr>
          <w:rFonts w:eastAsia="Arial Unicode MS"/>
          <w:sz w:val="20"/>
          <w:szCs w:val="20"/>
          <w:lang w:val="zh-CN"/>
        </w:rPr>
        <w:t>拍照上传发送至</w:t>
      </w:r>
      <w:hyperlink r:id="rId7" w:history="1">
        <w:r w:rsidRPr="003C1172">
          <w:rPr>
            <w:rStyle w:val="Hyperlink0"/>
            <w:rFonts w:ascii="Avenir Next" w:hAnsi="Avenir Next"/>
            <w:sz w:val="20"/>
            <w:szCs w:val="20"/>
          </w:rPr>
          <w:t>contact@cloudnotes.com.cn</w:t>
        </w:r>
      </w:hyperlink>
    </w:p>
    <w:bookmarkEnd w:id="0"/>
    <w:p w:rsidR="003C1172" w:rsidRPr="009B1CBB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3C1172" w:rsidRPr="009B1CBB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3C1172" w:rsidRPr="009B1CBB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3C1172" w:rsidRPr="009B1CBB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3C1172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9B1CBB" w:rsidRDefault="009B1CBB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9B1CBB" w:rsidRPr="009B1CBB" w:rsidRDefault="009B1CBB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/>
          <w:sz w:val="20"/>
          <w:szCs w:val="20"/>
        </w:rPr>
      </w:pPr>
    </w:p>
    <w:p w:rsidR="003C1172" w:rsidRPr="009B1CBB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eastAsia="Arial Unicode MS" w:hint="default"/>
          <w:sz w:val="20"/>
          <w:szCs w:val="20"/>
        </w:rPr>
      </w:pPr>
    </w:p>
    <w:p w:rsidR="003C1172" w:rsidRPr="006D7F63" w:rsidRDefault="003C1172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hint="default"/>
        </w:rPr>
      </w:pPr>
    </w:p>
    <w:tbl>
      <w:tblPr>
        <w:tblStyle w:val="TableNormal1"/>
        <w:tblW w:w="9610" w:type="dxa"/>
        <w:tblInd w:w="5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1F0CC"/>
        <w:tblLayout w:type="fixed"/>
        <w:tblLook w:val="04A0" w:firstRow="1" w:lastRow="0" w:firstColumn="1" w:lastColumn="0" w:noHBand="0" w:noVBand="1"/>
      </w:tblPr>
      <w:tblGrid>
        <w:gridCol w:w="2257"/>
        <w:gridCol w:w="1851"/>
        <w:gridCol w:w="2080"/>
        <w:gridCol w:w="1658"/>
        <w:gridCol w:w="1764"/>
      </w:tblGrid>
      <w:tr w:rsidR="00DA401D" w:rsidRPr="00DA401D" w:rsidTr="00DA2FA4">
        <w:trPr>
          <w:trHeight w:val="569"/>
        </w:trPr>
        <w:tc>
          <w:tcPr>
            <w:tcW w:w="22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lastRenderedPageBreak/>
              <w:t>姓名：</w:t>
            </w: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性别：</w:t>
            </w: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出生地：</w:t>
            </w: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年龄：</w:t>
            </w:r>
          </w:p>
        </w:tc>
        <w:tc>
          <w:tcPr>
            <w:tcW w:w="1764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CN"/>
              </w:rPr>
              <w:t>照片</w:t>
            </w: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 xml:space="preserve"> </w:t>
            </w:r>
          </w:p>
        </w:tc>
      </w:tr>
      <w:tr w:rsidR="00DA401D" w:rsidRPr="00DA401D" w:rsidTr="006D7F63">
        <w:trPr>
          <w:trHeight w:val="280"/>
        </w:trPr>
        <w:tc>
          <w:tcPr>
            <w:tcW w:w="22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户籍所在地：</w:t>
            </w: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最高学历：</w:t>
            </w:r>
          </w:p>
        </w:tc>
        <w:tc>
          <w:tcPr>
            <w:tcW w:w="3738" w:type="dxa"/>
            <w:gridSpan w:val="2"/>
            <w:tcBorders>
              <w:top w:val="single" w:sz="8" w:space="0" w:color="515151"/>
              <w:left w:val="single" w:sz="8" w:space="0" w:color="000000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毕业院校：</w:t>
            </w:r>
          </w:p>
        </w:tc>
        <w:tc>
          <w:tcPr>
            <w:tcW w:w="176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280"/>
        </w:trPr>
        <w:tc>
          <w:tcPr>
            <w:tcW w:w="22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政治面貌：</w:t>
            </w: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婚姻状况：</w:t>
            </w: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专业：</w:t>
            </w: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导师：</w:t>
            </w:r>
          </w:p>
        </w:tc>
        <w:tc>
          <w:tcPr>
            <w:tcW w:w="176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280"/>
        </w:trPr>
        <w:tc>
          <w:tcPr>
            <w:tcW w:w="410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工作单位：</w:t>
            </w:r>
          </w:p>
        </w:tc>
        <w:tc>
          <w:tcPr>
            <w:tcW w:w="3738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职务：</w:t>
            </w:r>
          </w:p>
        </w:tc>
        <w:tc>
          <w:tcPr>
            <w:tcW w:w="176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280"/>
        </w:trPr>
        <w:tc>
          <w:tcPr>
            <w:tcW w:w="225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联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系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方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式</w:t>
            </w:r>
          </w:p>
        </w:tc>
        <w:tc>
          <w:tcPr>
            <w:tcW w:w="558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手机：</w:t>
            </w:r>
          </w:p>
        </w:tc>
        <w:tc>
          <w:tcPr>
            <w:tcW w:w="176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280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5589" w:type="dxa"/>
            <w:gridSpan w:val="3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</w:rPr>
              <w:t>E-mail:</w:t>
            </w:r>
          </w:p>
        </w:tc>
        <w:tc>
          <w:tcPr>
            <w:tcW w:w="1764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296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居住地点</w:t>
            </w:r>
            <w:r w:rsidRPr="00DA401D">
              <w:rPr>
                <w:rFonts w:asciiTheme="majorEastAsia" w:eastAsiaTheme="majorEastAsia" w:hAnsiTheme="majorEastAsia"/>
              </w:rPr>
              <w:t xml:space="preserve"> :</w:t>
            </w:r>
          </w:p>
        </w:tc>
      </w:tr>
      <w:tr w:rsidR="00DA401D" w:rsidRPr="00DA401D" w:rsidTr="006D7F63">
        <w:trPr>
          <w:trHeight w:val="280"/>
        </w:trPr>
        <w:tc>
          <w:tcPr>
            <w:tcW w:w="225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教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  <w:lang w:val="zh-TW" w:eastAsia="zh-TW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育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  <w:lang w:val="zh-TW" w:eastAsia="zh-TW"/>
              </w:rPr>
            </w:pPr>
            <w:r w:rsidRPr="00DA401D">
              <w:rPr>
                <w:rFonts w:asciiTheme="majorEastAsia" w:eastAsiaTheme="majorEastAsia" w:hAnsiTheme="majorEastAsia"/>
                <w:lang w:val="zh-CN"/>
              </w:rPr>
              <w:t>和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CN"/>
              </w:rPr>
              <w:t>工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CN"/>
              </w:rPr>
              <w:t>作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cs="华文楷体" w:hint="default"/>
                <w:lang w:val="zh-TW" w:eastAsia="zh-TW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经</w:t>
            </w:r>
          </w:p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CN"/>
              </w:rPr>
              <w:t>历</w:t>
            </w: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起止时间</w:t>
            </w: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学校名称</w:t>
            </w:r>
            <w:r w:rsidRPr="00DA401D">
              <w:rPr>
                <w:rFonts w:asciiTheme="majorEastAsia" w:eastAsiaTheme="majorEastAsia" w:hAnsiTheme="majorEastAsia"/>
                <w:lang w:val="zh-CN"/>
              </w:rPr>
              <w:t>/工作单位</w:t>
            </w: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ind w:firstLine="601"/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专业</w:t>
            </w:r>
          </w:p>
        </w:tc>
        <w:tc>
          <w:tcPr>
            <w:tcW w:w="17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学历</w:t>
            </w:r>
            <w:r w:rsidRPr="00DA401D">
              <w:rPr>
                <w:rFonts w:asciiTheme="majorEastAsia" w:eastAsiaTheme="majorEastAsia" w:hAnsiTheme="majorEastAsia"/>
                <w:lang w:val="zh-CN"/>
              </w:rPr>
              <w:t>/职务</w:t>
            </w:r>
          </w:p>
        </w:tc>
      </w:tr>
      <w:tr w:rsidR="00DA401D" w:rsidRPr="00DA401D" w:rsidTr="006D7F63">
        <w:trPr>
          <w:trHeight w:val="310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7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310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7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310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7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310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851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2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65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176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1380"/>
        </w:trPr>
        <w:tc>
          <w:tcPr>
            <w:tcW w:w="2257" w:type="dxa"/>
            <w:vMerge w:val="restart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从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ind w:firstLine="601"/>
              <w:jc w:val="center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业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ind w:firstLine="601"/>
              <w:jc w:val="center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经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ind w:firstLine="601"/>
              <w:jc w:val="center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验</w:t>
            </w: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本人主要教育培训经历：  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三年以上教育经验  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幼儿启蒙培训经验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ind w:firstLine="300"/>
              <w:jc w:val="both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ind w:firstLine="300"/>
              <w:jc w:val="both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音协考级辅导经验   </w:t>
            </w:r>
            <w:r w:rsidRPr="00DA401D"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上音考级辅导经验  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英皇考级辅导经验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ind w:firstLine="300"/>
              <w:jc w:val="both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ind w:firstLine="300"/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 xml:space="preserve">其他考级辅导经验    </w:t>
            </w:r>
            <w:r w:rsidRPr="00DA401D">
              <w:rPr>
                <w:rFonts w:asciiTheme="majorEastAsia" w:eastAsiaTheme="majorEastAsia" w:hAnsiTheme="majorEastAsia"/>
                <w:lang w:val="zh-CN"/>
              </w:rPr>
              <w:t xml:space="preserve">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音乐类院校考生辅导</w:t>
            </w:r>
          </w:p>
        </w:tc>
      </w:tr>
      <w:tr w:rsidR="00DA401D" w:rsidRPr="00DA401D" w:rsidTr="006D7F63">
        <w:trPr>
          <w:trHeight w:val="816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cs="华文楷体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/>
              </w:rPr>
              <w:t>主要学生年龄层：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cs="华文楷体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成人</w:t>
            </w:r>
            <w:r w:rsidRPr="00DA401D">
              <w:rPr>
                <w:rFonts w:asciiTheme="majorEastAsia" w:eastAsiaTheme="majorEastAsia" w:hAnsiTheme="majorEastAsia" w:hint="default"/>
              </w:rPr>
              <w:t xml:space="preserve">□ </w:t>
            </w:r>
            <w:r w:rsidRPr="00DA401D">
              <w:rPr>
                <w:rFonts w:asciiTheme="majorEastAsia" w:eastAsiaTheme="majorEastAsia" w:hAnsiTheme="majorEastAsia"/>
                <w:lang w:val="ja-JP" w:eastAsia="ja-JP"/>
              </w:rPr>
              <w:t>大学</w:t>
            </w:r>
            <w:r w:rsidRPr="00DA401D">
              <w:rPr>
                <w:rFonts w:asciiTheme="majorEastAsia" w:eastAsiaTheme="majorEastAsia" w:hAnsiTheme="majorEastAsia" w:hint="default"/>
              </w:rPr>
              <w:t xml:space="preserve">□ 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高中</w:t>
            </w:r>
            <w:r w:rsidRPr="00DA401D">
              <w:rPr>
                <w:rFonts w:asciiTheme="majorEastAsia" w:eastAsiaTheme="majorEastAsia" w:hAnsiTheme="majorEastAsia" w:hint="default"/>
              </w:rPr>
              <w:t xml:space="preserve">□ </w:t>
            </w:r>
            <w:r w:rsidRPr="00DA401D">
              <w:rPr>
                <w:rFonts w:asciiTheme="majorEastAsia" w:eastAsiaTheme="majorEastAsia" w:hAnsiTheme="majorEastAsia"/>
                <w:lang w:val="ja-JP" w:eastAsia="ja-JP"/>
              </w:rPr>
              <w:t xml:space="preserve">初中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ja-JP" w:eastAsia="ja-JP"/>
              </w:rPr>
              <w:t xml:space="preserve">小学 </w:t>
            </w:r>
            <w:r w:rsidRPr="00DA401D">
              <w:rPr>
                <w:rFonts w:asciiTheme="majorEastAsia" w:eastAsiaTheme="majorEastAsia" w:hAnsiTheme="majorEastAsia" w:hint="default"/>
              </w:rPr>
              <w:t>□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幼儿（</w:t>
            </w:r>
            <w:r w:rsidRPr="00DA401D">
              <w:rPr>
                <w:rFonts w:asciiTheme="majorEastAsia" w:eastAsiaTheme="majorEastAsia" w:hAnsiTheme="majorEastAsia"/>
              </w:rPr>
              <w:t>3</w:t>
            </w:r>
            <w:r w:rsidRPr="00DA401D">
              <w:rPr>
                <w:rFonts w:asciiTheme="majorEastAsia" w:eastAsiaTheme="majorEastAsia" w:hAnsiTheme="majorEastAsia" w:hint="default"/>
              </w:rPr>
              <w:t>—</w:t>
            </w:r>
            <w:r w:rsidRPr="00DA401D">
              <w:rPr>
                <w:rFonts w:asciiTheme="majorEastAsia" w:eastAsiaTheme="majorEastAsia" w:hAnsiTheme="majorEastAsia"/>
              </w:rPr>
              <w:t>6</w:t>
            </w:r>
            <w:r w:rsidRPr="00DA401D">
              <w:rPr>
                <w:rFonts w:asciiTheme="majorEastAsia" w:eastAsiaTheme="majorEastAsia" w:hAnsiTheme="majorEastAsia"/>
                <w:lang w:val="zh-TW"/>
              </w:rPr>
              <w:t>岁）</w:t>
            </w:r>
          </w:p>
        </w:tc>
      </w:tr>
      <w:tr w:rsidR="00DA401D" w:rsidRPr="00DA401D" w:rsidTr="006D7F63">
        <w:trPr>
          <w:trHeight w:val="1059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/>
              </w:rPr>
              <w:t>重要演出经历及获奖信息：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</w:tc>
      </w:tr>
      <w:tr w:rsidR="00DA401D" w:rsidRPr="00DA401D" w:rsidTr="006D7F63">
        <w:trPr>
          <w:trHeight w:val="602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学生获奖信息：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</w:tc>
      </w:tr>
      <w:tr w:rsidR="00DA401D" w:rsidRPr="00DA401D" w:rsidTr="006D7F63">
        <w:trPr>
          <w:trHeight w:val="736"/>
        </w:trPr>
        <w:tc>
          <w:tcPr>
            <w:tcW w:w="2257" w:type="dxa"/>
            <w:vMerge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/>
              </w:rPr>
              <w:t>专业资格证书：</w:t>
            </w:r>
            <w:r w:rsidRPr="00DA401D">
              <w:rPr>
                <w:rFonts w:asciiTheme="majorEastAsia" w:eastAsiaTheme="majorEastAsia" w:hAnsiTheme="majorEastAsia"/>
                <w:lang w:val="zh-CN"/>
              </w:rPr>
              <w:t>（教师资格证、演奏员资格证等）</w:t>
            </w: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</w:tabs>
              <w:jc w:val="both"/>
              <w:rPr>
                <w:rFonts w:asciiTheme="majorEastAsia" w:eastAsiaTheme="majorEastAsia" w:hAnsiTheme="majorEastAsia" w:hint="default"/>
              </w:rPr>
            </w:pPr>
          </w:p>
        </w:tc>
      </w:tr>
      <w:tr w:rsidR="00DA401D" w:rsidRPr="00DA401D" w:rsidTr="006D7F63">
        <w:trPr>
          <w:trHeight w:val="323"/>
        </w:trPr>
        <w:tc>
          <w:tcPr>
            <w:tcW w:w="22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未来三年工作目标：</w:t>
            </w: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  <w:tr w:rsidR="00DA401D" w:rsidRPr="00DA401D" w:rsidTr="006D7F63">
        <w:trPr>
          <w:trHeight w:val="323"/>
        </w:trPr>
        <w:tc>
          <w:tcPr>
            <w:tcW w:w="22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pStyle w:val="2A"/>
              <w:tabs>
                <w:tab w:val="left" w:pos="420"/>
                <w:tab w:val="left" w:pos="840"/>
                <w:tab w:val="left" w:pos="1260"/>
                <w:tab w:val="left" w:pos="1680"/>
              </w:tabs>
              <w:jc w:val="both"/>
              <w:rPr>
                <w:rFonts w:asciiTheme="majorEastAsia" w:eastAsiaTheme="majorEastAsia" w:hAnsiTheme="majorEastAsia" w:hint="default"/>
              </w:rPr>
            </w:pPr>
            <w:r w:rsidRPr="00DA401D">
              <w:rPr>
                <w:rFonts w:asciiTheme="majorEastAsia" w:eastAsiaTheme="majorEastAsia" w:hAnsiTheme="majorEastAsia"/>
                <w:lang w:val="zh-TW" w:eastAsia="zh-TW"/>
              </w:rPr>
              <w:t>用一句话形容自己：</w:t>
            </w:r>
          </w:p>
        </w:tc>
        <w:tc>
          <w:tcPr>
            <w:tcW w:w="7353" w:type="dxa"/>
            <w:gridSpan w:val="4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401D" w:rsidRPr="00DA401D" w:rsidRDefault="00DA401D" w:rsidP="007D355D">
            <w:pPr>
              <w:rPr>
                <w:rFonts w:asciiTheme="majorEastAsia" w:eastAsiaTheme="majorEastAsia" w:hAnsiTheme="majorEastAsia" w:hint="default"/>
                <w:sz w:val="20"/>
              </w:rPr>
            </w:pPr>
          </w:p>
        </w:tc>
      </w:tr>
    </w:tbl>
    <w:p w:rsidR="009E603D" w:rsidRPr="006D7F63" w:rsidRDefault="009E603D" w:rsidP="003C1172">
      <w:pPr>
        <w:pStyle w:val="A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jc w:val="center"/>
        <w:rPr>
          <w:rFonts w:hint="default"/>
        </w:rPr>
      </w:pPr>
    </w:p>
    <w:sectPr w:rsidR="009E603D" w:rsidRPr="006D7F63" w:rsidSect="00DA2FA4">
      <w:pgSz w:w="11906" w:h="16838"/>
      <w:pgMar w:top="623" w:right="567" w:bottom="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220" w:rsidRDefault="00D62220" w:rsidP="00D6641B">
      <w:pPr>
        <w:rPr>
          <w:rFonts w:hint="default"/>
        </w:rPr>
      </w:pPr>
      <w:r>
        <w:separator/>
      </w:r>
    </w:p>
  </w:endnote>
  <w:endnote w:type="continuationSeparator" w:id="0">
    <w:p w:rsidR="00D62220" w:rsidRDefault="00D62220" w:rsidP="00D664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思源黑体 CN Heavy">
    <w:altName w:val="微软雅黑"/>
    <w:panose1 w:val="020B0A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panose1 w:val="020B0604020202020204"/>
    <w:charset w:val="00"/>
    <w:family w:val="swiss"/>
    <w:pitch w:val="variable"/>
    <w:sig w:usb0="800000AF" w:usb1="5000205B" w:usb2="00000000" w:usb3="00000000" w:csb0="0000009B" w:csb1="00000000"/>
  </w:font>
  <w:font w:name="苹方 常规">
    <w:altName w:val="微软雅黑"/>
    <w:panose1 w:val="020B0604020202020204"/>
    <w:charset w:val="86"/>
    <w:family w:val="swiss"/>
    <w:pitch w:val="variable"/>
    <w:sig w:usb0="A00002FF" w:usb1="7ACFFCFB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思源黑体 CN Medium">
    <w:altName w:val="微软雅黑"/>
    <w:panose1 w:val="020B06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220" w:rsidRDefault="00D62220" w:rsidP="00D6641B">
      <w:pPr>
        <w:rPr>
          <w:rFonts w:hint="default"/>
        </w:rPr>
      </w:pPr>
      <w:r>
        <w:separator/>
      </w:r>
    </w:p>
  </w:footnote>
  <w:footnote w:type="continuationSeparator" w:id="0">
    <w:p w:rsidR="00D62220" w:rsidRDefault="00D62220" w:rsidP="00D6641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50D39"/>
    <w:multiLevelType w:val="hybridMultilevel"/>
    <w:tmpl w:val="C11A9210"/>
    <w:lvl w:ilvl="0" w:tplc="1D7C7DF6">
      <w:start w:val="11"/>
      <w:numFmt w:val="bullet"/>
      <w:lvlText w:val="-"/>
      <w:lvlJc w:val="left"/>
      <w:pPr>
        <w:ind w:left="360" w:hanging="360"/>
      </w:pPr>
      <w:rPr>
        <w:rFonts w:ascii="思源黑体 CN Heavy" w:eastAsia="思源黑体 CN Heavy" w:hAnsi="思源黑体 CN Heavy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3C3"/>
    <w:rsid w:val="000B2576"/>
    <w:rsid w:val="000C1679"/>
    <w:rsid w:val="00204FAB"/>
    <w:rsid w:val="00243C2E"/>
    <w:rsid w:val="002456FF"/>
    <w:rsid w:val="002D55DB"/>
    <w:rsid w:val="00340ECE"/>
    <w:rsid w:val="00353367"/>
    <w:rsid w:val="003C1172"/>
    <w:rsid w:val="004575AE"/>
    <w:rsid w:val="00536240"/>
    <w:rsid w:val="006D7F63"/>
    <w:rsid w:val="00734647"/>
    <w:rsid w:val="00772861"/>
    <w:rsid w:val="007D355D"/>
    <w:rsid w:val="00955CB0"/>
    <w:rsid w:val="009B1CBB"/>
    <w:rsid w:val="009E603D"/>
    <w:rsid w:val="00AE475D"/>
    <w:rsid w:val="00B203C3"/>
    <w:rsid w:val="00C578E9"/>
    <w:rsid w:val="00C91CA2"/>
    <w:rsid w:val="00D509BE"/>
    <w:rsid w:val="00D62220"/>
    <w:rsid w:val="00D6641B"/>
    <w:rsid w:val="00DA2FA4"/>
    <w:rsid w:val="00DA401D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C59F"/>
  <w15:chartTrackingRefBased/>
  <w15:docId w15:val="{903AF998-8D0F-49BB-BCBE-8E52B3B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NeueLT Pro 45 Lt" w:eastAsia="苹方 常规" w:hAnsi="HelveticaNeueLT Pro 45 Lt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40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bdr w:val="nil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next w:val="a"/>
    <w:rsid w:val="00340ECE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b/>
      <w:bCs/>
      <w:color w:val="000000"/>
      <w:kern w:val="0"/>
      <w:sz w:val="60"/>
      <w:szCs w:val="60"/>
      <w:bdr w:val="nil"/>
      <w:lang w:val="zh-CN"/>
    </w:rPr>
  </w:style>
  <w:style w:type="paragraph" w:customStyle="1" w:styleId="a4">
    <w:name w:val="默认"/>
    <w:rsid w:val="00340E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:lang w:val="zh-CN"/>
    </w:rPr>
  </w:style>
  <w:style w:type="table" w:customStyle="1" w:styleId="TableNormal1">
    <w:name w:val="Table Normal1"/>
    <w:rsid w:val="00DA40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表格样式 2 A"/>
    <w:rsid w:val="00DA40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0"/>
      <w:szCs w:val="20"/>
      <w:u w:color="000000"/>
      <w:bdr w:val="nil"/>
    </w:rPr>
  </w:style>
  <w:style w:type="paragraph" w:styleId="a5">
    <w:name w:val="header"/>
    <w:basedOn w:val="a"/>
    <w:link w:val="a6"/>
    <w:uiPriority w:val="99"/>
    <w:unhideWhenUsed/>
    <w:rsid w:val="00D66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641B"/>
    <w:rPr>
      <w:rFonts w:ascii="Arial Unicode MS" w:eastAsia="Helvetica Neue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styleId="a7">
    <w:name w:val="footer"/>
    <w:basedOn w:val="a"/>
    <w:link w:val="a8"/>
    <w:uiPriority w:val="99"/>
    <w:unhideWhenUsed/>
    <w:rsid w:val="00D664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641B"/>
    <w:rPr>
      <w:rFonts w:ascii="Arial Unicode MS" w:eastAsia="Helvetica Neue" w:hAnsi="Arial Unicode MS" w:cs="Arial Unicode MS"/>
      <w:color w:val="000000"/>
      <w:kern w:val="0"/>
      <w:sz w:val="18"/>
      <w:szCs w:val="18"/>
      <w:bdr w:val="nil"/>
      <w:lang w:val="zh-CN"/>
    </w:rPr>
  </w:style>
  <w:style w:type="paragraph" w:customStyle="1" w:styleId="A9">
    <w:name w:val="默认 A"/>
    <w:rsid w:val="007D35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 Neue" w:hAnsi="Arial Unicode MS" w:cs="Arial Unicode MS" w:hint="eastAsia"/>
      <w:color w:val="000000"/>
      <w:kern w:val="0"/>
      <w:sz w:val="22"/>
      <w:u w:color="000000"/>
      <w:bdr w:val="nil"/>
    </w:rPr>
  </w:style>
  <w:style w:type="character" w:customStyle="1" w:styleId="Hyperlink0">
    <w:name w:val="Hyperlink.0"/>
    <w:basedOn w:val="a0"/>
    <w:rsid w:val="007D355D"/>
    <w:rPr>
      <w:color w:val="0000FF"/>
      <w:u w:val="single" w:color="0000FF"/>
    </w:rPr>
  </w:style>
  <w:style w:type="character" w:styleId="aa">
    <w:name w:val="Hyperlink"/>
    <w:basedOn w:val="a0"/>
    <w:uiPriority w:val="99"/>
    <w:unhideWhenUsed/>
    <w:rsid w:val="003C117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1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anjing@cloudnotes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 t</cp:lastModifiedBy>
  <cp:revision>2</cp:revision>
  <dcterms:created xsi:type="dcterms:W3CDTF">2019-12-12T08:38:00Z</dcterms:created>
  <dcterms:modified xsi:type="dcterms:W3CDTF">2019-12-12T08:38:00Z</dcterms:modified>
</cp:coreProperties>
</file>