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E7AF039">
      <w:pPr>
        <w:spacing w:before="120" w:after="120" w:line="560" w:lineRule="exact"/>
        <w:jc w:val="center"/>
        <w:rPr>
          <w:rFonts w:ascii="仿宋" w:hAnsi="仿宋" w:eastAsia="仿宋" w:cs="华文中宋"/>
          <w:b/>
          <w:sz w:val="40"/>
          <w:szCs w:val="20"/>
        </w:rPr>
      </w:pPr>
      <w:r>
        <w:rPr>
          <w:rFonts w:ascii="仿宋" w:hAnsi="仿宋" w:eastAsia="仿宋" w:cs="华文中宋"/>
          <w:b/>
          <w:sz w:val="40"/>
          <w:szCs w:val="20"/>
        </w:rPr>
        <w:t>上海市女大学生职业飞翔“海鸥计划”</w:t>
      </w:r>
    </w:p>
    <w:p w14:paraId="6D5E8050">
      <w:pPr>
        <w:spacing w:before="120" w:after="120" w:line="560" w:lineRule="exact"/>
        <w:jc w:val="center"/>
        <w:rPr>
          <w:rFonts w:ascii="仿宋" w:hAnsi="仿宋" w:eastAsia="仿宋" w:cs="华文中宋"/>
          <w:b/>
          <w:sz w:val="40"/>
          <w:szCs w:val="20"/>
        </w:rPr>
      </w:pPr>
      <w:r>
        <w:rPr>
          <w:rFonts w:ascii="仿宋" w:hAnsi="仿宋" w:eastAsia="仿宋" w:cs="华文中宋"/>
          <w:b/>
          <w:sz w:val="40"/>
          <w:szCs w:val="20"/>
        </w:rPr>
        <w:t>海鸥万里行·静安AI影视大学生OPC创作计划</w:t>
      </w:r>
    </w:p>
    <w:p w14:paraId="5D6D7373">
      <w:pPr>
        <w:spacing w:before="120" w:after="120" w:line="700" w:lineRule="exact"/>
        <w:jc w:val="center"/>
        <w:rPr>
          <w:rFonts w:ascii="仿宋" w:hAnsi="仿宋" w:eastAsia="仿宋" w:cs="华文中宋"/>
          <w:b/>
          <w:sz w:val="44"/>
          <w:szCs w:val="21"/>
        </w:rPr>
      </w:pPr>
      <w:r>
        <w:rPr>
          <w:rFonts w:ascii="仿宋" w:hAnsi="仿宋" w:eastAsia="仿宋" w:cs="华文中宋"/>
          <w:b/>
          <w:sz w:val="44"/>
          <w:szCs w:val="21"/>
        </w:rPr>
        <w:t>招</w:t>
      </w:r>
      <w:r>
        <w:rPr>
          <w:rFonts w:hint="eastAsia" w:ascii="仿宋" w:hAnsi="仿宋" w:eastAsia="仿宋" w:cs="华文中宋"/>
          <w:b/>
          <w:sz w:val="44"/>
          <w:szCs w:val="21"/>
        </w:rPr>
        <w:t xml:space="preserve"> </w:t>
      </w:r>
      <w:r>
        <w:rPr>
          <w:rFonts w:ascii="仿宋" w:hAnsi="仿宋" w:eastAsia="仿宋" w:cs="华文中宋"/>
          <w:b/>
          <w:sz w:val="44"/>
          <w:szCs w:val="21"/>
        </w:rPr>
        <w:t>募</w:t>
      </w:r>
      <w:r>
        <w:rPr>
          <w:rFonts w:hint="eastAsia" w:ascii="仿宋" w:hAnsi="仿宋" w:eastAsia="仿宋" w:cs="华文中宋"/>
          <w:b/>
          <w:sz w:val="44"/>
          <w:szCs w:val="21"/>
        </w:rPr>
        <w:t xml:space="preserve"> </w:t>
      </w:r>
      <w:r>
        <w:rPr>
          <w:rFonts w:ascii="仿宋" w:hAnsi="仿宋" w:eastAsia="仿宋" w:cs="华文中宋"/>
          <w:b/>
          <w:sz w:val="44"/>
          <w:szCs w:val="21"/>
        </w:rPr>
        <w:t>通</w:t>
      </w:r>
      <w:r>
        <w:rPr>
          <w:rFonts w:hint="eastAsia" w:ascii="仿宋" w:hAnsi="仿宋" w:eastAsia="仿宋" w:cs="华文中宋"/>
          <w:b/>
          <w:sz w:val="44"/>
          <w:szCs w:val="21"/>
        </w:rPr>
        <w:t xml:space="preserve"> </w:t>
      </w:r>
      <w:r>
        <w:rPr>
          <w:rFonts w:ascii="仿宋" w:hAnsi="仿宋" w:eastAsia="仿宋" w:cs="华文中宋"/>
          <w:b/>
          <w:sz w:val="44"/>
          <w:szCs w:val="21"/>
        </w:rPr>
        <w:t>知</w:t>
      </w:r>
    </w:p>
    <w:p w14:paraId="4AF2DC51">
      <w:pPr>
        <w:spacing w:before="120" w:after="120" w:line="500" w:lineRule="exact"/>
        <w:outlineLvl w:val="1"/>
        <w:rPr>
          <w:rFonts w:ascii="仿宋" w:hAnsi="仿宋" w:eastAsia="仿宋" w:cs="Arial"/>
          <w:sz w:val="28"/>
          <w:szCs w:val="28"/>
        </w:rPr>
      </w:pPr>
      <w:r>
        <w:rPr>
          <w:rFonts w:hint="eastAsia" w:ascii="仿宋" w:hAnsi="仿宋" w:eastAsia="仿宋" w:cs="仿宋"/>
          <w:b/>
          <w:sz w:val="32"/>
          <w:szCs w:val="32"/>
        </w:rPr>
        <w:t>各</w:t>
      </w:r>
      <w:r>
        <w:rPr>
          <w:rFonts w:hint="eastAsia" w:ascii="仿宋" w:hAnsi="仿宋" w:eastAsia="仿宋" w:cs="仿宋"/>
          <w:b/>
          <w:sz w:val="32"/>
          <w:szCs w:val="32"/>
          <w:lang w:val="en-US" w:eastAsia="zh-CN"/>
        </w:rPr>
        <w:t>二级院系</w:t>
      </w:r>
      <w:r>
        <w:rPr>
          <w:rFonts w:hint="eastAsia" w:ascii="仿宋" w:hAnsi="仿宋" w:eastAsia="仿宋" w:cs="仿宋"/>
          <w:b/>
          <w:sz w:val="32"/>
          <w:szCs w:val="32"/>
        </w:rPr>
        <w:t>：</w:t>
      </w:r>
    </w:p>
    <w:p w14:paraId="33630C3F">
      <w:pPr>
        <w:spacing w:before="120" w:after="120" w:line="500" w:lineRule="exact"/>
        <w:ind w:firstLine="560" w:firstLineChars="200"/>
        <w:outlineLvl w:val="1"/>
        <w:rPr>
          <w:rFonts w:ascii="仿宋" w:hAnsi="仿宋" w:eastAsia="仿宋" w:cs="Arial"/>
          <w:sz w:val="28"/>
          <w:szCs w:val="28"/>
        </w:rPr>
      </w:pPr>
      <w:r>
        <w:rPr>
          <w:rFonts w:ascii="仿宋" w:hAnsi="仿宋" w:eastAsia="仿宋" w:cs="Arial"/>
          <w:sz w:val="28"/>
          <w:szCs w:val="28"/>
        </w:rPr>
        <w:t>为了进一步支持和推进上海高校大学生数字创意创作实践，培育数字文化新质生产力，依托静安区超高清视听产业生态、视听静界π空间OPC（One Person Company）创新伙伴计划等，探索搭建“AIGC（AI Generated Content）技能培训+城市主题创作+作品评选+线下嘉年华展映+OPC创业孵化+就业对接”全链路青年实践平台。由上海市妇联、上海市教委指导，静安区妇联、静安区科经委、海鸥计划项目组等单位联合举办的</w:t>
      </w:r>
      <w:r>
        <w:rPr>
          <w:rFonts w:hint="eastAsia" w:ascii="仿宋" w:hAnsi="仿宋" w:eastAsia="仿宋" w:cs="Arial"/>
          <w:b/>
          <w:bCs/>
          <w:sz w:val="28"/>
          <w:szCs w:val="28"/>
        </w:rPr>
        <w:t>“</w:t>
      </w:r>
      <w:r>
        <w:rPr>
          <w:rFonts w:ascii="仿宋" w:hAnsi="仿宋" w:eastAsia="仿宋" w:cs="Arial"/>
          <w:b/>
          <w:bCs/>
          <w:sz w:val="28"/>
          <w:szCs w:val="28"/>
        </w:rPr>
        <w:t>海鸥万里行</w:t>
      </w:r>
      <w:r>
        <w:rPr>
          <w:rFonts w:hint="eastAsia" w:ascii="微软雅黑" w:hAnsi="微软雅黑" w:eastAsia="微软雅黑" w:cs="微软雅黑"/>
          <w:b/>
          <w:bCs/>
          <w:sz w:val="28"/>
          <w:szCs w:val="28"/>
        </w:rPr>
        <w:t>・</w:t>
      </w:r>
      <w:r>
        <w:rPr>
          <w:rFonts w:ascii="仿宋" w:hAnsi="仿宋" w:eastAsia="仿宋" w:cs="Arial"/>
          <w:b/>
          <w:bCs/>
          <w:sz w:val="28"/>
          <w:szCs w:val="28"/>
        </w:rPr>
        <w:t>静安AI影视大学生OPC创作计划”</w:t>
      </w:r>
      <w:r>
        <w:rPr>
          <w:rFonts w:ascii="仿宋" w:hAnsi="仿宋" w:eastAsia="仿宋" w:cs="Arial"/>
          <w:sz w:val="28"/>
          <w:szCs w:val="28"/>
        </w:rPr>
        <w:t>，现面向全市各高校海鸥湾在校大学生公开招募参训创作团队，相关事宜通知如下：</w:t>
      </w:r>
    </w:p>
    <w:p w14:paraId="722CC35D">
      <w:pPr>
        <w:spacing w:before="120" w:after="120" w:line="500" w:lineRule="exact"/>
        <w:rPr>
          <w:rFonts w:ascii="仿宋" w:hAnsi="仿宋" w:eastAsia="仿宋" w:cs="Arial"/>
          <w:b/>
          <w:sz w:val="28"/>
          <w:szCs w:val="28"/>
        </w:rPr>
      </w:pPr>
      <w:bookmarkStart w:id="0" w:name="heading_1"/>
    </w:p>
    <w:p w14:paraId="3A4FB9E0">
      <w:pPr>
        <w:spacing w:before="120" w:after="120" w:line="500" w:lineRule="exact"/>
        <w:rPr>
          <w:rFonts w:ascii="仿宋" w:hAnsi="仿宋" w:eastAsia="仿宋" w:cs="Arial"/>
          <w:b/>
          <w:sz w:val="28"/>
          <w:szCs w:val="28"/>
        </w:rPr>
      </w:pPr>
      <w:r>
        <w:rPr>
          <w:rFonts w:ascii="仿宋" w:hAnsi="仿宋" w:eastAsia="仿宋" w:cs="Arial"/>
          <w:b/>
          <w:sz w:val="28"/>
          <w:szCs w:val="28"/>
        </w:rPr>
        <w:t>一、活动基</w:t>
      </w:r>
      <w:r>
        <w:rPr>
          <w:rFonts w:hint="eastAsia" w:ascii="仿宋" w:hAnsi="仿宋" w:eastAsia="仿宋" w:cs="Arial"/>
          <w:b/>
          <w:sz w:val="28"/>
          <w:szCs w:val="28"/>
        </w:rPr>
        <w:t>本</w:t>
      </w:r>
      <w:r>
        <w:rPr>
          <w:rFonts w:ascii="仿宋" w:hAnsi="仿宋" w:eastAsia="仿宋" w:cs="Arial"/>
          <w:b/>
          <w:sz w:val="28"/>
          <w:szCs w:val="28"/>
        </w:rPr>
        <w:t>信息</w:t>
      </w:r>
      <w:bookmarkEnd w:id="0"/>
    </w:p>
    <w:p w14:paraId="1F9AA037">
      <w:pPr>
        <w:spacing w:before="120" w:after="120" w:line="500" w:lineRule="exact"/>
        <w:rPr>
          <w:rFonts w:ascii="仿宋" w:hAnsi="仿宋" w:eastAsia="仿宋" w:cs="Arial"/>
          <w:b/>
          <w:sz w:val="28"/>
          <w:szCs w:val="28"/>
        </w:rPr>
      </w:pPr>
      <w:bookmarkStart w:id="1" w:name="heading_2"/>
      <w:r>
        <w:rPr>
          <w:rFonts w:ascii="仿宋" w:hAnsi="仿宋" w:eastAsia="仿宋" w:cs="Arial"/>
          <w:b/>
          <w:sz w:val="28"/>
          <w:szCs w:val="28"/>
        </w:rPr>
        <w:t>（一）</w:t>
      </w:r>
      <w:bookmarkEnd w:id="1"/>
      <w:r>
        <w:rPr>
          <w:rFonts w:ascii="仿宋" w:hAnsi="仿宋" w:eastAsia="仿宋" w:cs="Arial"/>
          <w:b/>
          <w:sz w:val="28"/>
          <w:szCs w:val="28"/>
        </w:rPr>
        <w:t>活动主题</w:t>
      </w:r>
    </w:p>
    <w:p w14:paraId="2CB0B843">
      <w:pPr>
        <w:spacing w:before="120" w:after="120" w:line="500" w:lineRule="exact"/>
        <w:ind w:firstLine="984" w:firstLineChars="350"/>
        <w:rPr>
          <w:rFonts w:ascii="仿宋" w:hAnsi="仿宋" w:eastAsia="仿宋" w:cs="Arial"/>
          <w:b/>
          <w:bCs/>
          <w:sz w:val="28"/>
          <w:szCs w:val="28"/>
        </w:rPr>
      </w:pPr>
      <w:r>
        <w:rPr>
          <w:rFonts w:ascii="仿宋" w:hAnsi="仿宋" w:eastAsia="仿宋" w:cs="Arial"/>
          <w:b/>
          <w:bCs/>
          <w:sz w:val="28"/>
          <w:szCs w:val="28"/>
        </w:rPr>
        <w:t>数智申城影通全球，十二时辰创见静安</w:t>
      </w:r>
    </w:p>
    <w:p w14:paraId="6A8DF30E">
      <w:pPr>
        <w:spacing w:before="120" w:after="120" w:line="500" w:lineRule="exact"/>
        <w:rPr>
          <w:rFonts w:ascii="仿宋" w:hAnsi="仿宋" w:eastAsia="仿宋" w:cs="Arial"/>
          <w:bCs/>
          <w:sz w:val="28"/>
          <w:szCs w:val="28"/>
        </w:rPr>
      </w:pPr>
      <w:r>
        <w:rPr>
          <w:rFonts w:hint="eastAsia" w:ascii="仿宋" w:hAnsi="仿宋" w:eastAsia="仿宋" w:cs="Arial"/>
          <w:b/>
          <w:sz w:val="28"/>
          <w:szCs w:val="28"/>
        </w:rPr>
        <w:t>（二）活动关键时间点</w:t>
      </w:r>
      <w:r>
        <w:rPr>
          <w:rFonts w:hint="eastAsia" w:ascii="仿宋" w:hAnsi="仿宋" w:eastAsia="仿宋" w:cs="Arial"/>
          <w:bCs/>
          <w:sz w:val="28"/>
          <w:szCs w:val="28"/>
        </w:rPr>
        <w:t>（</w:t>
      </w:r>
      <w:r>
        <w:rPr>
          <w:rFonts w:ascii="仿宋" w:hAnsi="仿宋" w:eastAsia="仿宋" w:cs="Arial"/>
          <w:bCs/>
          <w:sz w:val="28"/>
          <w:szCs w:val="28"/>
        </w:rPr>
        <w:t>根据实际情况</w:t>
      </w:r>
      <w:bookmarkStart w:id="15" w:name="_GoBack"/>
      <w:bookmarkEnd w:id="15"/>
      <w:r>
        <w:rPr>
          <w:rFonts w:ascii="仿宋" w:hAnsi="仿宋" w:eastAsia="仿宋" w:cs="Arial"/>
          <w:bCs/>
          <w:sz w:val="28"/>
          <w:szCs w:val="28"/>
        </w:rPr>
        <w:t>，如需调整另行通知]</w:t>
      </w:r>
      <w:r>
        <w:rPr>
          <w:rFonts w:hint="eastAsia" w:ascii="仿宋" w:hAnsi="仿宋" w:eastAsia="仿宋" w:cs="Arial"/>
          <w:bCs/>
          <w:sz w:val="28"/>
          <w:szCs w:val="28"/>
        </w:rPr>
        <w:t>）</w:t>
      </w:r>
    </w:p>
    <w:p w14:paraId="62B254AC">
      <w:pPr>
        <w:spacing w:before="120" w:after="120" w:line="500" w:lineRule="exact"/>
        <w:rPr>
          <w:rFonts w:ascii="仿宋" w:hAnsi="仿宋" w:eastAsia="仿宋" w:cs="Arial"/>
          <w:sz w:val="28"/>
          <w:szCs w:val="28"/>
        </w:rPr>
      </w:pPr>
      <w:r>
        <w:rPr>
          <w:rFonts w:hint="eastAsia" w:ascii="仿宋" w:hAnsi="仿宋" w:eastAsia="仿宋" w:cs="Arial"/>
          <w:sz w:val="28"/>
          <w:szCs w:val="28"/>
        </w:rPr>
        <w:t>1、</w:t>
      </w:r>
      <w:r>
        <w:rPr>
          <w:rFonts w:ascii="仿宋" w:hAnsi="仿宋" w:eastAsia="仿宋" w:cs="Arial"/>
          <w:sz w:val="28"/>
          <w:szCs w:val="28"/>
        </w:rPr>
        <w:t>招募与遴选：</w:t>
      </w:r>
      <w:r>
        <w:rPr>
          <w:rFonts w:ascii="仿宋" w:hAnsi="仿宋" w:eastAsia="仿宋" w:cs="Arial"/>
          <w:b/>
          <w:bCs/>
          <w:color w:val="C00000"/>
          <w:sz w:val="28"/>
          <w:szCs w:val="28"/>
        </w:rPr>
        <w:t>2026</w:t>
      </w:r>
      <w:r>
        <w:rPr>
          <w:rFonts w:hint="eastAsia" w:ascii="仿宋" w:hAnsi="仿宋" w:eastAsia="仿宋" w:cs="Arial"/>
          <w:b/>
          <w:bCs/>
          <w:color w:val="C00000"/>
          <w:sz w:val="28"/>
          <w:szCs w:val="28"/>
        </w:rPr>
        <w:t>年8月1</w:t>
      </w:r>
      <w:r>
        <w:rPr>
          <w:rFonts w:ascii="仿宋" w:hAnsi="仿宋" w:eastAsia="仿宋" w:cs="Arial"/>
          <w:b/>
          <w:bCs/>
          <w:color w:val="C00000"/>
          <w:sz w:val="28"/>
          <w:szCs w:val="28"/>
        </w:rPr>
        <w:t>2</w:t>
      </w:r>
      <w:r>
        <w:rPr>
          <w:rFonts w:hint="eastAsia" w:ascii="仿宋" w:hAnsi="仿宋" w:eastAsia="仿宋" w:cs="Arial"/>
          <w:b/>
          <w:bCs/>
          <w:color w:val="C00000"/>
          <w:sz w:val="28"/>
          <w:szCs w:val="28"/>
        </w:rPr>
        <w:t>日-9月1</w:t>
      </w:r>
      <w:r>
        <w:rPr>
          <w:rFonts w:ascii="仿宋" w:hAnsi="仿宋" w:eastAsia="仿宋" w:cs="Arial"/>
          <w:b/>
          <w:bCs/>
          <w:color w:val="C00000"/>
          <w:sz w:val="28"/>
          <w:szCs w:val="28"/>
        </w:rPr>
        <w:t>1</w:t>
      </w:r>
      <w:r>
        <w:rPr>
          <w:rFonts w:hint="eastAsia" w:ascii="仿宋" w:hAnsi="仿宋" w:eastAsia="仿宋" w:cs="Arial"/>
          <w:b/>
          <w:bCs/>
          <w:color w:val="C00000"/>
          <w:sz w:val="28"/>
          <w:szCs w:val="28"/>
        </w:rPr>
        <w:t>日</w:t>
      </w:r>
    </w:p>
    <w:p w14:paraId="6E673C99">
      <w:pPr>
        <w:spacing w:before="120" w:after="120" w:line="500" w:lineRule="exact"/>
        <w:rPr>
          <w:rFonts w:ascii="仿宋" w:hAnsi="仿宋" w:eastAsia="仿宋" w:cs="Arial"/>
          <w:sz w:val="28"/>
          <w:szCs w:val="28"/>
        </w:rPr>
      </w:pPr>
      <w:r>
        <w:rPr>
          <w:rFonts w:hint="eastAsia" w:ascii="仿宋" w:hAnsi="仿宋" w:eastAsia="仿宋" w:cs="Arial"/>
          <w:sz w:val="28"/>
          <w:szCs w:val="28"/>
        </w:rPr>
        <w:t>2、</w:t>
      </w:r>
      <w:r>
        <w:rPr>
          <w:rFonts w:ascii="仿宋" w:hAnsi="仿宋" w:eastAsia="仿宋" w:cs="Arial"/>
          <w:sz w:val="28"/>
          <w:szCs w:val="28"/>
        </w:rPr>
        <w:t>线下集中培训：</w:t>
      </w:r>
      <w:r>
        <w:rPr>
          <w:rFonts w:hint="eastAsia" w:ascii="仿宋" w:hAnsi="仿宋" w:eastAsia="仿宋" w:cs="Arial"/>
          <w:sz w:val="28"/>
          <w:szCs w:val="28"/>
        </w:rPr>
        <w:t>2</w:t>
      </w:r>
      <w:r>
        <w:rPr>
          <w:rFonts w:ascii="仿宋" w:hAnsi="仿宋" w:eastAsia="仿宋" w:cs="Arial"/>
          <w:sz w:val="28"/>
          <w:szCs w:val="28"/>
        </w:rPr>
        <w:t>026</w:t>
      </w:r>
      <w:r>
        <w:rPr>
          <w:rFonts w:hint="eastAsia" w:ascii="仿宋" w:hAnsi="仿宋" w:eastAsia="仿宋" w:cs="Arial"/>
          <w:sz w:val="28"/>
          <w:szCs w:val="28"/>
        </w:rPr>
        <w:t>年9月1</w:t>
      </w:r>
      <w:r>
        <w:rPr>
          <w:rFonts w:ascii="仿宋" w:hAnsi="仿宋" w:eastAsia="仿宋" w:cs="Arial"/>
          <w:sz w:val="28"/>
          <w:szCs w:val="28"/>
        </w:rPr>
        <w:t>9</w:t>
      </w:r>
      <w:r>
        <w:rPr>
          <w:rFonts w:hint="eastAsia" w:ascii="仿宋" w:hAnsi="仿宋" w:eastAsia="仿宋" w:cs="Arial"/>
          <w:sz w:val="28"/>
          <w:szCs w:val="28"/>
        </w:rPr>
        <w:t>日、9月2</w:t>
      </w:r>
      <w:r>
        <w:rPr>
          <w:rFonts w:ascii="仿宋" w:hAnsi="仿宋" w:eastAsia="仿宋" w:cs="Arial"/>
          <w:sz w:val="28"/>
          <w:szCs w:val="28"/>
        </w:rPr>
        <w:t>0</w:t>
      </w:r>
      <w:r>
        <w:rPr>
          <w:rFonts w:hint="eastAsia" w:ascii="仿宋" w:hAnsi="仿宋" w:eastAsia="仿宋" w:cs="Arial"/>
          <w:sz w:val="28"/>
          <w:szCs w:val="28"/>
        </w:rPr>
        <w:t>日</w:t>
      </w:r>
    </w:p>
    <w:p w14:paraId="098CABED">
      <w:pPr>
        <w:spacing w:before="120" w:after="120" w:line="500" w:lineRule="exact"/>
        <w:rPr>
          <w:rFonts w:ascii="仿宋" w:hAnsi="仿宋" w:eastAsia="仿宋" w:cs="Arial"/>
          <w:sz w:val="28"/>
          <w:szCs w:val="28"/>
        </w:rPr>
      </w:pPr>
      <w:r>
        <w:rPr>
          <w:rFonts w:hint="eastAsia" w:ascii="仿宋" w:hAnsi="仿宋" w:eastAsia="仿宋" w:cs="Arial"/>
          <w:sz w:val="28"/>
          <w:szCs w:val="28"/>
        </w:rPr>
        <w:t>3、</w:t>
      </w:r>
      <w:r>
        <w:rPr>
          <w:rFonts w:ascii="仿宋" w:hAnsi="仿宋" w:eastAsia="仿宋" w:cs="Arial"/>
          <w:sz w:val="28"/>
          <w:szCs w:val="28"/>
        </w:rPr>
        <w:t>自主作品创作周期：</w:t>
      </w:r>
      <w:r>
        <w:rPr>
          <w:rFonts w:hint="eastAsia" w:ascii="仿宋" w:hAnsi="仿宋" w:eastAsia="仿宋" w:cs="Arial"/>
          <w:sz w:val="28"/>
          <w:szCs w:val="28"/>
        </w:rPr>
        <w:t>2</w:t>
      </w:r>
      <w:r>
        <w:rPr>
          <w:rFonts w:ascii="仿宋" w:hAnsi="仿宋" w:eastAsia="仿宋" w:cs="Arial"/>
          <w:sz w:val="28"/>
          <w:szCs w:val="28"/>
        </w:rPr>
        <w:t>026</w:t>
      </w:r>
      <w:r>
        <w:rPr>
          <w:rFonts w:hint="eastAsia" w:ascii="仿宋" w:hAnsi="仿宋" w:eastAsia="仿宋" w:cs="Arial"/>
          <w:sz w:val="28"/>
          <w:szCs w:val="28"/>
        </w:rPr>
        <w:t>年9月2</w:t>
      </w:r>
      <w:r>
        <w:rPr>
          <w:rFonts w:ascii="仿宋" w:hAnsi="仿宋" w:eastAsia="仿宋" w:cs="Arial"/>
          <w:sz w:val="28"/>
          <w:szCs w:val="28"/>
        </w:rPr>
        <w:t>1</w:t>
      </w:r>
      <w:r>
        <w:rPr>
          <w:rFonts w:hint="eastAsia" w:ascii="仿宋" w:hAnsi="仿宋" w:eastAsia="仿宋" w:cs="Arial"/>
          <w:sz w:val="28"/>
          <w:szCs w:val="28"/>
        </w:rPr>
        <w:t>日-1</w:t>
      </w:r>
      <w:r>
        <w:rPr>
          <w:rFonts w:ascii="仿宋" w:hAnsi="仿宋" w:eastAsia="仿宋" w:cs="Arial"/>
          <w:sz w:val="28"/>
          <w:szCs w:val="28"/>
        </w:rPr>
        <w:t>0</w:t>
      </w:r>
      <w:r>
        <w:rPr>
          <w:rFonts w:hint="eastAsia" w:ascii="仿宋" w:hAnsi="仿宋" w:eastAsia="仿宋" w:cs="Arial"/>
          <w:sz w:val="28"/>
          <w:szCs w:val="28"/>
        </w:rPr>
        <w:t>月1</w:t>
      </w:r>
      <w:r>
        <w:rPr>
          <w:rFonts w:ascii="仿宋" w:hAnsi="仿宋" w:eastAsia="仿宋" w:cs="Arial"/>
          <w:sz w:val="28"/>
          <w:szCs w:val="28"/>
        </w:rPr>
        <w:t>0</w:t>
      </w:r>
      <w:r>
        <w:rPr>
          <w:rFonts w:hint="eastAsia" w:ascii="仿宋" w:hAnsi="仿宋" w:eastAsia="仿宋" w:cs="Arial"/>
          <w:sz w:val="28"/>
          <w:szCs w:val="28"/>
        </w:rPr>
        <w:t>日</w:t>
      </w:r>
    </w:p>
    <w:p w14:paraId="74AC5D9D">
      <w:pPr>
        <w:spacing w:before="120" w:after="120" w:line="500" w:lineRule="exact"/>
        <w:rPr>
          <w:rFonts w:ascii="仿宋" w:hAnsi="仿宋" w:eastAsia="仿宋" w:cs="Arial"/>
          <w:sz w:val="28"/>
          <w:szCs w:val="28"/>
        </w:rPr>
      </w:pPr>
      <w:r>
        <w:rPr>
          <w:rFonts w:hint="eastAsia" w:ascii="仿宋" w:hAnsi="仿宋" w:eastAsia="仿宋" w:cs="Arial"/>
          <w:sz w:val="28"/>
          <w:szCs w:val="28"/>
        </w:rPr>
        <w:t>4、</w:t>
      </w:r>
      <w:r>
        <w:rPr>
          <w:rFonts w:ascii="仿宋" w:hAnsi="仿宋" w:eastAsia="仿宋" w:cs="Arial"/>
          <w:sz w:val="28"/>
          <w:szCs w:val="28"/>
        </w:rPr>
        <w:t>作品提交及初审：</w:t>
      </w:r>
      <w:r>
        <w:rPr>
          <w:rFonts w:hint="eastAsia" w:ascii="仿宋" w:hAnsi="仿宋" w:eastAsia="仿宋" w:cs="Arial"/>
          <w:sz w:val="28"/>
          <w:szCs w:val="28"/>
        </w:rPr>
        <w:t>2</w:t>
      </w:r>
      <w:r>
        <w:rPr>
          <w:rFonts w:ascii="仿宋" w:hAnsi="仿宋" w:eastAsia="仿宋" w:cs="Arial"/>
          <w:sz w:val="28"/>
          <w:szCs w:val="28"/>
        </w:rPr>
        <w:t>026</w:t>
      </w:r>
      <w:r>
        <w:rPr>
          <w:rFonts w:hint="eastAsia" w:ascii="仿宋" w:hAnsi="仿宋" w:eastAsia="仿宋" w:cs="Arial"/>
          <w:sz w:val="28"/>
          <w:szCs w:val="28"/>
        </w:rPr>
        <w:t>年1</w:t>
      </w:r>
      <w:r>
        <w:rPr>
          <w:rFonts w:ascii="仿宋" w:hAnsi="仿宋" w:eastAsia="仿宋" w:cs="Arial"/>
          <w:sz w:val="28"/>
          <w:szCs w:val="28"/>
        </w:rPr>
        <w:t>0</w:t>
      </w:r>
      <w:r>
        <w:rPr>
          <w:rFonts w:hint="eastAsia" w:ascii="仿宋" w:hAnsi="仿宋" w:eastAsia="仿宋" w:cs="Arial"/>
          <w:sz w:val="28"/>
          <w:szCs w:val="28"/>
        </w:rPr>
        <w:t>月1</w:t>
      </w:r>
      <w:r>
        <w:rPr>
          <w:rFonts w:ascii="仿宋" w:hAnsi="仿宋" w:eastAsia="仿宋" w:cs="Arial"/>
          <w:sz w:val="28"/>
          <w:szCs w:val="28"/>
        </w:rPr>
        <w:t>0</w:t>
      </w:r>
      <w:r>
        <w:rPr>
          <w:rFonts w:hint="eastAsia" w:ascii="仿宋" w:hAnsi="仿宋" w:eastAsia="仿宋" w:cs="Arial"/>
          <w:sz w:val="28"/>
          <w:szCs w:val="28"/>
        </w:rPr>
        <w:t>日-1</w:t>
      </w:r>
      <w:r>
        <w:rPr>
          <w:rFonts w:ascii="仿宋" w:hAnsi="仿宋" w:eastAsia="仿宋" w:cs="Arial"/>
          <w:sz w:val="28"/>
          <w:szCs w:val="28"/>
        </w:rPr>
        <w:t>0</w:t>
      </w:r>
      <w:r>
        <w:rPr>
          <w:rFonts w:hint="eastAsia" w:ascii="仿宋" w:hAnsi="仿宋" w:eastAsia="仿宋" w:cs="Arial"/>
          <w:sz w:val="28"/>
          <w:szCs w:val="28"/>
        </w:rPr>
        <w:t>月1</w:t>
      </w:r>
      <w:r>
        <w:rPr>
          <w:rFonts w:ascii="仿宋" w:hAnsi="仿宋" w:eastAsia="仿宋" w:cs="Arial"/>
          <w:sz w:val="28"/>
          <w:szCs w:val="28"/>
        </w:rPr>
        <w:t>3</w:t>
      </w:r>
      <w:r>
        <w:rPr>
          <w:rFonts w:hint="eastAsia" w:ascii="仿宋" w:hAnsi="仿宋" w:eastAsia="仿宋" w:cs="Arial"/>
          <w:sz w:val="28"/>
          <w:szCs w:val="28"/>
        </w:rPr>
        <w:t>日</w:t>
      </w:r>
    </w:p>
    <w:p w14:paraId="13904AEC">
      <w:pPr>
        <w:spacing w:before="120" w:after="120" w:line="500" w:lineRule="exact"/>
        <w:rPr>
          <w:rFonts w:ascii="仿宋" w:hAnsi="仿宋" w:eastAsia="仿宋" w:cs="Arial"/>
          <w:sz w:val="28"/>
          <w:szCs w:val="28"/>
        </w:rPr>
      </w:pPr>
      <w:r>
        <w:rPr>
          <w:rFonts w:hint="eastAsia" w:ascii="仿宋" w:hAnsi="仿宋" w:eastAsia="仿宋" w:cs="Arial"/>
          <w:sz w:val="28"/>
          <w:szCs w:val="28"/>
        </w:rPr>
        <w:t>5、</w:t>
      </w:r>
      <w:r>
        <w:rPr>
          <w:rFonts w:ascii="仿宋" w:hAnsi="仿宋" w:eastAsia="仿宋" w:cs="Arial"/>
          <w:sz w:val="28"/>
          <w:szCs w:val="28"/>
        </w:rPr>
        <w:t>入围作品专项导师一对一指导：</w:t>
      </w:r>
      <w:r>
        <w:rPr>
          <w:rFonts w:hint="eastAsia" w:ascii="仿宋" w:hAnsi="仿宋" w:eastAsia="仿宋" w:cs="Arial"/>
          <w:sz w:val="28"/>
          <w:szCs w:val="28"/>
        </w:rPr>
        <w:t>1</w:t>
      </w:r>
      <w:r>
        <w:rPr>
          <w:rFonts w:ascii="仿宋" w:hAnsi="仿宋" w:eastAsia="仿宋" w:cs="Arial"/>
          <w:sz w:val="28"/>
          <w:szCs w:val="28"/>
        </w:rPr>
        <w:t>0</w:t>
      </w:r>
      <w:r>
        <w:rPr>
          <w:rFonts w:hint="eastAsia" w:ascii="仿宋" w:hAnsi="仿宋" w:eastAsia="仿宋" w:cs="Arial"/>
          <w:sz w:val="28"/>
          <w:szCs w:val="28"/>
        </w:rPr>
        <w:t>月1</w:t>
      </w:r>
      <w:r>
        <w:rPr>
          <w:rFonts w:ascii="仿宋" w:hAnsi="仿宋" w:eastAsia="仿宋" w:cs="Arial"/>
          <w:sz w:val="28"/>
          <w:szCs w:val="28"/>
        </w:rPr>
        <w:t>4</w:t>
      </w:r>
      <w:r>
        <w:rPr>
          <w:rFonts w:hint="eastAsia" w:ascii="仿宋" w:hAnsi="仿宋" w:eastAsia="仿宋" w:cs="Arial"/>
          <w:sz w:val="28"/>
          <w:szCs w:val="28"/>
        </w:rPr>
        <w:t>日（暂定）</w:t>
      </w:r>
    </w:p>
    <w:p w14:paraId="2196EF04">
      <w:pPr>
        <w:spacing w:before="120" w:after="120" w:line="500" w:lineRule="exact"/>
        <w:rPr>
          <w:rFonts w:ascii="仿宋" w:hAnsi="仿宋" w:eastAsia="仿宋" w:cs="Arial"/>
          <w:sz w:val="28"/>
          <w:szCs w:val="28"/>
        </w:rPr>
      </w:pPr>
      <w:r>
        <w:rPr>
          <w:rFonts w:hint="eastAsia" w:ascii="仿宋" w:hAnsi="仿宋" w:eastAsia="仿宋" w:cs="Arial"/>
          <w:sz w:val="28"/>
          <w:szCs w:val="28"/>
        </w:rPr>
        <w:t>6、</w:t>
      </w:r>
      <w:r>
        <w:rPr>
          <w:rFonts w:ascii="仿宋" w:hAnsi="仿宋" w:eastAsia="仿宋" w:cs="Arial"/>
          <w:sz w:val="28"/>
          <w:szCs w:val="28"/>
        </w:rPr>
        <w:t>嘉年华优秀作品展映、路演、终审、颁奖：</w:t>
      </w:r>
      <w:r>
        <w:rPr>
          <w:rFonts w:hint="eastAsia" w:ascii="仿宋" w:hAnsi="仿宋" w:eastAsia="仿宋" w:cs="Arial"/>
          <w:sz w:val="28"/>
          <w:szCs w:val="28"/>
        </w:rPr>
        <w:t>1</w:t>
      </w:r>
      <w:r>
        <w:rPr>
          <w:rFonts w:ascii="仿宋" w:hAnsi="仿宋" w:eastAsia="仿宋" w:cs="Arial"/>
          <w:sz w:val="28"/>
          <w:szCs w:val="28"/>
        </w:rPr>
        <w:t>0</w:t>
      </w:r>
      <w:r>
        <w:rPr>
          <w:rFonts w:hint="eastAsia" w:ascii="仿宋" w:hAnsi="仿宋" w:eastAsia="仿宋" w:cs="Arial"/>
          <w:sz w:val="28"/>
          <w:szCs w:val="28"/>
        </w:rPr>
        <w:t>月2</w:t>
      </w:r>
      <w:r>
        <w:rPr>
          <w:rFonts w:ascii="仿宋" w:hAnsi="仿宋" w:eastAsia="仿宋" w:cs="Arial"/>
          <w:sz w:val="28"/>
          <w:szCs w:val="28"/>
        </w:rPr>
        <w:t>3</w:t>
      </w:r>
      <w:r>
        <w:rPr>
          <w:rFonts w:hint="eastAsia" w:ascii="仿宋" w:hAnsi="仿宋" w:eastAsia="仿宋" w:cs="Arial"/>
          <w:sz w:val="28"/>
          <w:szCs w:val="28"/>
        </w:rPr>
        <w:t>日</w:t>
      </w:r>
    </w:p>
    <w:p w14:paraId="365C3788">
      <w:pPr>
        <w:spacing w:before="120" w:after="120" w:line="500" w:lineRule="exact"/>
        <w:ind w:right="-484" w:rightChars="-220"/>
        <w:rPr>
          <w:rFonts w:ascii="仿宋" w:hAnsi="仿宋" w:eastAsia="仿宋" w:cs="Arial"/>
          <w:b/>
          <w:sz w:val="28"/>
          <w:szCs w:val="28"/>
        </w:rPr>
      </w:pPr>
      <w:r>
        <w:rPr>
          <w:rFonts w:hint="eastAsia" w:ascii="仿宋" w:hAnsi="仿宋" w:eastAsia="仿宋" w:cs="Arial"/>
          <w:b/>
          <w:sz w:val="28"/>
          <w:szCs w:val="28"/>
        </w:rPr>
        <w:t>（三）</w:t>
      </w:r>
      <w:r>
        <w:rPr>
          <w:rFonts w:ascii="仿宋" w:hAnsi="仿宋" w:eastAsia="仿宋" w:cs="Arial"/>
          <w:b/>
          <w:sz w:val="28"/>
          <w:szCs w:val="28"/>
        </w:rPr>
        <w:t>活动地点</w:t>
      </w:r>
    </w:p>
    <w:p w14:paraId="0ACB3666">
      <w:pPr>
        <w:spacing w:before="120" w:after="120" w:line="500" w:lineRule="exact"/>
        <w:rPr>
          <w:rFonts w:ascii="仿宋" w:hAnsi="仿宋" w:eastAsia="仿宋" w:cs="Arial"/>
          <w:sz w:val="28"/>
          <w:szCs w:val="28"/>
        </w:rPr>
      </w:pPr>
      <w:r>
        <w:rPr>
          <w:rFonts w:hint="eastAsia" w:ascii="仿宋" w:hAnsi="仿宋" w:eastAsia="仿宋" w:cs="Arial"/>
          <w:sz w:val="28"/>
          <w:szCs w:val="28"/>
        </w:rPr>
        <w:t>1、线下</w:t>
      </w:r>
      <w:r>
        <w:rPr>
          <w:rFonts w:ascii="仿宋" w:hAnsi="仿宋" w:eastAsia="仿宋" w:cs="Arial"/>
          <w:sz w:val="28"/>
          <w:szCs w:val="28"/>
        </w:rPr>
        <w:t>集中培训、开营</w:t>
      </w:r>
      <w:r>
        <w:rPr>
          <w:rFonts w:hint="eastAsia" w:ascii="仿宋" w:hAnsi="仿宋" w:eastAsia="仿宋" w:cs="Arial"/>
          <w:sz w:val="28"/>
          <w:szCs w:val="28"/>
        </w:rPr>
        <w:t>仪式</w:t>
      </w:r>
      <w:r>
        <w:rPr>
          <w:rFonts w:ascii="仿宋" w:hAnsi="仿宋" w:eastAsia="仿宋" w:cs="Arial"/>
          <w:sz w:val="28"/>
          <w:szCs w:val="28"/>
        </w:rPr>
        <w:t>、入围</w:t>
      </w:r>
      <w:r>
        <w:rPr>
          <w:rFonts w:hint="eastAsia" w:ascii="仿宋" w:hAnsi="仿宋" w:eastAsia="仿宋" w:cs="Arial"/>
          <w:sz w:val="28"/>
          <w:szCs w:val="28"/>
        </w:rPr>
        <w:t>作品</w:t>
      </w:r>
      <w:r>
        <w:rPr>
          <w:rFonts w:ascii="仿宋" w:hAnsi="仿宋" w:eastAsia="仿宋" w:cs="Arial"/>
          <w:sz w:val="28"/>
          <w:szCs w:val="28"/>
        </w:rPr>
        <w:t>线上孵化指导：</w:t>
      </w:r>
      <w:r>
        <w:rPr>
          <w:rFonts w:hint="eastAsia" w:ascii="仿宋" w:hAnsi="仿宋" w:eastAsia="仿宋" w:cs="Arial"/>
          <w:sz w:val="28"/>
          <w:szCs w:val="28"/>
        </w:rPr>
        <w:t>静安区视</w:t>
      </w:r>
      <w:r>
        <w:rPr>
          <w:rFonts w:ascii="仿宋" w:hAnsi="仿宋" w:eastAsia="仿宋" w:cs="Arial"/>
          <w:sz w:val="28"/>
          <w:szCs w:val="28"/>
        </w:rPr>
        <w:t>听静界π空间</w:t>
      </w:r>
    </w:p>
    <w:p w14:paraId="30F2A04D">
      <w:pPr>
        <w:spacing w:before="120" w:after="120" w:line="500" w:lineRule="exact"/>
        <w:rPr>
          <w:rFonts w:ascii="仿宋" w:hAnsi="仿宋" w:eastAsia="仿宋" w:cs="Arial"/>
          <w:sz w:val="28"/>
          <w:szCs w:val="28"/>
        </w:rPr>
      </w:pPr>
      <w:r>
        <w:rPr>
          <w:rFonts w:hint="eastAsia" w:ascii="仿宋" w:hAnsi="仿宋" w:eastAsia="仿宋" w:cs="Arial"/>
          <w:sz w:val="28"/>
          <w:szCs w:val="28"/>
        </w:rPr>
        <w:t>2、优秀</w:t>
      </w:r>
      <w:r>
        <w:rPr>
          <w:rFonts w:ascii="仿宋" w:hAnsi="仿宋" w:eastAsia="仿宋" w:cs="Arial"/>
          <w:sz w:val="28"/>
          <w:szCs w:val="28"/>
        </w:rPr>
        <w:t>作品展映、</w:t>
      </w:r>
      <w:r>
        <w:rPr>
          <w:rFonts w:hint="eastAsia" w:ascii="仿宋" w:hAnsi="仿宋" w:eastAsia="仿宋" w:cs="Arial"/>
          <w:sz w:val="28"/>
          <w:szCs w:val="28"/>
        </w:rPr>
        <w:t>现场</w:t>
      </w:r>
      <w:r>
        <w:rPr>
          <w:rFonts w:ascii="仿宋" w:hAnsi="仿宋" w:eastAsia="仿宋" w:cs="Arial"/>
          <w:sz w:val="28"/>
          <w:szCs w:val="28"/>
        </w:rPr>
        <w:t>路演、颁奖</w:t>
      </w:r>
      <w:r>
        <w:rPr>
          <w:rFonts w:hint="eastAsia" w:ascii="仿宋" w:hAnsi="仿宋" w:eastAsia="仿宋" w:cs="Arial"/>
          <w:sz w:val="28"/>
          <w:szCs w:val="28"/>
        </w:rPr>
        <w:t>仪式</w:t>
      </w:r>
      <w:r>
        <w:rPr>
          <w:rFonts w:ascii="仿宋" w:hAnsi="仿宋" w:eastAsia="仿宋" w:cs="Arial"/>
          <w:sz w:val="28"/>
          <w:szCs w:val="28"/>
        </w:rPr>
        <w:t>：（暂定）</w:t>
      </w:r>
    </w:p>
    <w:p w14:paraId="66FC7B1E">
      <w:pPr>
        <w:spacing w:before="120" w:after="120" w:line="500" w:lineRule="exact"/>
        <w:rPr>
          <w:rFonts w:ascii="仿宋" w:hAnsi="仿宋" w:eastAsia="仿宋" w:cs="Arial"/>
          <w:sz w:val="28"/>
          <w:szCs w:val="28"/>
        </w:rPr>
      </w:pPr>
    </w:p>
    <w:p w14:paraId="7F0C233C">
      <w:pPr>
        <w:spacing w:before="120" w:after="120" w:line="500" w:lineRule="exact"/>
        <w:rPr>
          <w:rFonts w:ascii="仿宋" w:hAnsi="仿宋" w:eastAsia="仿宋" w:cs="Arial"/>
          <w:b/>
          <w:sz w:val="28"/>
          <w:szCs w:val="28"/>
        </w:rPr>
      </w:pPr>
      <w:bookmarkStart w:id="2" w:name="heading_6"/>
      <w:r>
        <w:rPr>
          <w:rFonts w:ascii="仿宋" w:hAnsi="仿宋" w:eastAsia="仿宋" w:cs="Arial"/>
          <w:b/>
          <w:sz w:val="28"/>
          <w:szCs w:val="28"/>
        </w:rPr>
        <w:t>二、招募对象</w:t>
      </w:r>
      <w:bookmarkEnd w:id="2"/>
    </w:p>
    <w:p w14:paraId="0FB09FDF">
      <w:pPr>
        <w:spacing w:before="120" w:after="120" w:line="500" w:lineRule="exact"/>
        <w:ind w:firstLine="280" w:firstLineChars="100"/>
        <w:jc w:val="both"/>
        <w:rPr>
          <w:rFonts w:ascii="仿宋" w:hAnsi="仿宋" w:eastAsia="仿宋" w:cs="Arial"/>
          <w:sz w:val="28"/>
          <w:szCs w:val="28"/>
        </w:rPr>
      </w:pPr>
      <w:r>
        <w:rPr>
          <w:rFonts w:ascii="仿宋" w:hAnsi="仿宋" w:eastAsia="仿宋" w:cs="Arial"/>
          <w:sz w:val="28"/>
          <w:szCs w:val="28"/>
        </w:rPr>
        <w:t>上海各高校海鸥湾对AI影视感兴趣的在</w:t>
      </w:r>
      <w:r>
        <w:rPr>
          <w:rFonts w:hint="eastAsia" w:ascii="仿宋" w:hAnsi="仿宋" w:eastAsia="仿宋" w:cs="Arial"/>
          <w:sz w:val="28"/>
          <w:szCs w:val="28"/>
        </w:rPr>
        <w:t>校</w:t>
      </w:r>
      <w:r>
        <w:rPr>
          <w:rFonts w:ascii="仿宋" w:hAnsi="仿宋" w:eastAsia="仿宋" w:cs="Arial"/>
          <w:sz w:val="28"/>
          <w:szCs w:val="28"/>
        </w:rPr>
        <w:t>大学生均可报名</w:t>
      </w:r>
      <w:r>
        <w:rPr>
          <w:rFonts w:hint="eastAsia" w:ascii="仿宋" w:hAnsi="仿宋" w:eastAsia="仿宋" w:cs="Arial"/>
          <w:sz w:val="28"/>
          <w:szCs w:val="28"/>
        </w:rPr>
        <w:t>。</w:t>
      </w:r>
    </w:p>
    <w:p w14:paraId="05F1F738">
      <w:pPr>
        <w:spacing w:before="120" w:after="120" w:line="500" w:lineRule="exact"/>
        <w:ind w:firstLine="280" w:firstLineChars="100"/>
        <w:jc w:val="both"/>
        <w:rPr>
          <w:rFonts w:ascii="仿宋" w:hAnsi="仿宋" w:eastAsia="仿宋" w:cs="Arial"/>
          <w:sz w:val="28"/>
          <w:szCs w:val="28"/>
        </w:rPr>
      </w:pPr>
      <w:r>
        <w:rPr>
          <w:rFonts w:hint="eastAsia" w:ascii="仿宋" w:hAnsi="仿宋" w:eastAsia="仿宋" w:cs="Arial"/>
          <w:sz w:val="28"/>
          <w:szCs w:val="28"/>
        </w:rPr>
        <w:t>已</w:t>
      </w:r>
      <w:r>
        <w:rPr>
          <w:rFonts w:ascii="仿宋" w:hAnsi="仿宋" w:eastAsia="仿宋" w:cs="Arial"/>
          <w:sz w:val="28"/>
          <w:szCs w:val="28"/>
        </w:rPr>
        <w:t>参加过</w:t>
      </w:r>
      <w:r>
        <w:rPr>
          <w:rFonts w:hint="eastAsia" w:ascii="仿宋" w:hAnsi="仿宋" w:eastAsia="仿宋" w:cs="Arial"/>
          <w:sz w:val="28"/>
          <w:szCs w:val="28"/>
        </w:rPr>
        <w:t>“</w:t>
      </w:r>
      <w:r>
        <w:rPr>
          <w:rFonts w:ascii="仿宋" w:hAnsi="仿宋" w:eastAsia="仿宋" w:cs="Arial"/>
          <w:sz w:val="28"/>
          <w:szCs w:val="28"/>
        </w:rPr>
        <w:t>海鸥计划</w:t>
      </w:r>
      <w:r>
        <w:rPr>
          <w:rFonts w:hint="eastAsia" w:ascii="仿宋" w:hAnsi="仿宋" w:eastAsia="仿宋" w:cs="Arial"/>
          <w:sz w:val="28"/>
          <w:szCs w:val="28"/>
        </w:rPr>
        <w:t>”相关活动</w:t>
      </w:r>
      <w:r>
        <w:rPr>
          <w:rFonts w:ascii="仿宋" w:hAnsi="仿宋" w:eastAsia="仿宋" w:cs="Arial"/>
          <w:sz w:val="28"/>
          <w:szCs w:val="28"/>
        </w:rPr>
        <w:t>的大学生</w:t>
      </w:r>
      <w:r>
        <w:rPr>
          <w:rFonts w:hint="eastAsia" w:ascii="仿宋" w:hAnsi="仿宋" w:eastAsia="仿宋" w:cs="Arial"/>
          <w:sz w:val="28"/>
          <w:szCs w:val="28"/>
        </w:rPr>
        <w:t>再次回归参与</w:t>
      </w:r>
      <w:r>
        <w:rPr>
          <w:rFonts w:ascii="仿宋" w:hAnsi="仿宋" w:eastAsia="仿宋" w:cs="Arial"/>
          <w:sz w:val="28"/>
          <w:szCs w:val="28"/>
        </w:rPr>
        <w:t>，将</w:t>
      </w:r>
      <w:r>
        <w:rPr>
          <w:rFonts w:hint="eastAsia" w:ascii="仿宋" w:hAnsi="仿宋" w:eastAsia="仿宋" w:cs="Arial"/>
          <w:sz w:val="28"/>
          <w:szCs w:val="28"/>
        </w:rPr>
        <w:t>重点关注、深度陪伴、持续赋能，助力“海鸥们”飞得更高</w:t>
      </w:r>
      <w:r>
        <w:rPr>
          <w:rFonts w:ascii="仿宋" w:hAnsi="仿宋" w:eastAsia="仿宋" w:cs="Arial"/>
          <w:sz w:val="28"/>
          <w:szCs w:val="28"/>
        </w:rPr>
        <w:t>！</w:t>
      </w:r>
    </w:p>
    <w:p w14:paraId="2EA5E494">
      <w:pPr>
        <w:spacing w:before="120" w:after="120" w:line="500" w:lineRule="exact"/>
        <w:ind w:firstLine="280" w:firstLineChars="100"/>
        <w:jc w:val="both"/>
        <w:rPr>
          <w:rFonts w:ascii="仿宋" w:hAnsi="仿宋" w:eastAsia="仿宋" w:cs="Arial"/>
          <w:sz w:val="28"/>
          <w:szCs w:val="28"/>
        </w:rPr>
      </w:pPr>
      <w:r>
        <w:rPr>
          <w:rFonts w:ascii="仿宋" w:hAnsi="仿宋" w:eastAsia="仿宋" w:cs="Arial"/>
          <w:sz w:val="28"/>
          <w:szCs w:val="28"/>
        </w:rPr>
        <w:t>影视编导、戏剧影视文学、动画、数字媒体艺术、视觉传达、广告学、网络与新媒体、美术、音乐、播音主持相关专业学生优先！</w:t>
      </w:r>
    </w:p>
    <w:p w14:paraId="3EA7DE05">
      <w:pPr>
        <w:spacing w:before="120" w:after="120" w:line="500" w:lineRule="exact"/>
        <w:ind w:firstLine="280" w:firstLineChars="100"/>
        <w:jc w:val="both"/>
        <w:rPr>
          <w:rFonts w:ascii="仿宋" w:hAnsi="仿宋" w:eastAsia="仿宋" w:cs="Arial"/>
          <w:sz w:val="28"/>
          <w:szCs w:val="28"/>
        </w:rPr>
      </w:pPr>
      <w:r>
        <w:rPr>
          <w:rFonts w:hint="eastAsia" w:ascii="仿宋" w:hAnsi="仿宋" w:eastAsia="仿宋" w:cs="Arial"/>
          <w:sz w:val="28"/>
          <w:szCs w:val="28"/>
        </w:rPr>
        <w:t>（本活动女生比例大于60%）</w:t>
      </w:r>
    </w:p>
    <w:p w14:paraId="2D3ED550">
      <w:pPr>
        <w:spacing w:before="120" w:after="120" w:line="500" w:lineRule="exact"/>
        <w:ind w:firstLine="280" w:firstLineChars="100"/>
        <w:rPr>
          <w:rFonts w:ascii="仿宋" w:hAnsi="仿宋" w:eastAsia="仿宋" w:cs="Arial"/>
          <w:sz w:val="28"/>
          <w:szCs w:val="28"/>
        </w:rPr>
      </w:pPr>
    </w:p>
    <w:p w14:paraId="5E8A25D8">
      <w:pPr>
        <w:spacing w:before="120" w:after="120" w:line="500" w:lineRule="exact"/>
        <w:rPr>
          <w:rFonts w:ascii="仿宋" w:hAnsi="仿宋" w:eastAsia="仿宋" w:cs="Arial"/>
          <w:b/>
          <w:sz w:val="28"/>
          <w:szCs w:val="28"/>
        </w:rPr>
      </w:pPr>
      <w:bookmarkStart w:id="3" w:name="heading_7"/>
      <w:r>
        <w:rPr>
          <w:rFonts w:ascii="仿宋" w:hAnsi="仿宋" w:eastAsia="仿宋" w:cs="Arial"/>
          <w:b/>
          <w:sz w:val="28"/>
          <w:szCs w:val="28"/>
        </w:rPr>
        <w:t>三、</w:t>
      </w:r>
      <w:bookmarkEnd w:id="3"/>
      <w:r>
        <w:rPr>
          <w:rFonts w:ascii="仿宋" w:hAnsi="仿宋" w:eastAsia="仿宋" w:cs="Arial"/>
          <w:b/>
          <w:sz w:val="28"/>
          <w:szCs w:val="28"/>
        </w:rPr>
        <w:t>创作</w:t>
      </w:r>
      <w:r>
        <w:rPr>
          <w:rFonts w:hint="eastAsia" w:ascii="仿宋" w:hAnsi="仿宋" w:eastAsia="仿宋" w:cs="Arial"/>
          <w:b/>
          <w:sz w:val="28"/>
          <w:szCs w:val="28"/>
        </w:rPr>
        <w:t>命题</w:t>
      </w:r>
      <w:r>
        <w:rPr>
          <w:rFonts w:ascii="仿宋" w:hAnsi="仿宋" w:eastAsia="仿宋" w:cs="Arial"/>
          <w:b/>
          <w:sz w:val="28"/>
          <w:szCs w:val="28"/>
        </w:rPr>
        <w:t>与</w:t>
      </w:r>
      <w:r>
        <w:rPr>
          <w:rFonts w:hint="eastAsia" w:ascii="仿宋" w:hAnsi="仿宋" w:eastAsia="仿宋" w:cs="Arial"/>
          <w:b/>
          <w:sz w:val="28"/>
          <w:szCs w:val="28"/>
        </w:rPr>
        <w:t>三</w:t>
      </w:r>
      <w:r>
        <w:rPr>
          <w:rFonts w:ascii="仿宋" w:hAnsi="仿宋" w:eastAsia="仿宋" w:cs="Arial"/>
          <w:b/>
          <w:sz w:val="28"/>
          <w:szCs w:val="28"/>
        </w:rPr>
        <w:t>大创作方向</w:t>
      </w:r>
    </w:p>
    <w:p w14:paraId="74DAA9C1">
      <w:pPr>
        <w:spacing w:before="120" w:after="120" w:line="500" w:lineRule="exact"/>
        <w:rPr>
          <w:rFonts w:ascii="仿宋" w:hAnsi="仿宋" w:eastAsia="仿宋" w:cs="Arial"/>
          <w:b/>
          <w:sz w:val="28"/>
          <w:szCs w:val="28"/>
        </w:rPr>
      </w:pPr>
      <w:bookmarkStart w:id="4" w:name="heading_9"/>
      <w:r>
        <w:rPr>
          <w:rFonts w:ascii="仿宋" w:hAnsi="仿宋" w:eastAsia="仿宋" w:cs="Arial"/>
          <w:b/>
          <w:sz w:val="28"/>
          <w:szCs w:val="28"/>
        </w:rPr>
        <w:t>（一）</w:t>
      </w:r>
      <w:r>
        <w:rPr>
          <w:rFonts w:hint="eastAsia" w:ascii="仿宋" w:hAnsi="仿宋" w:eastAsia="仿宋" w:cs="Arial"/>
          <w:b/>
          <w:sz w:val="28"/>
          <w:szCs w:val="28"/>
        </w:rPr>
        <w:t>创作</w:t>
      </w:r>
      <w:bookmarkEnd w:id="4"/>
      <w:r>
        <w:rPr>
          <w:rFonts w:hint="eastAsia" w:ascii="仿宋" w:hAnsi="仿宋" w:eastAsia="仿宋" w:cs="Arial"/>
          <w:b/>
          <w:sz w:val="28"/>
          <w:szCs w:val="28"/>
        </w:rPr>
        <w:t>命题</w:t>
      </w:r>
    </w:p>
    <w:p w14:paraId="03AF4C99">
      <w:pPr>
        <w:spacing w:before="120" w:after="120" w:line="500" w:lineRule="exact"/>
        <w:ind w:firstLine="984" w:firstLineChars="350"/>
        <w:rPr>
          <w:rFonts w:ascii="仿宋" w:hAnsi="仿宋" w:eastAsia="仿宋" w:cs="Arial"/>
          <w:b/>
          <w:bCs/>
          <w:sz w:val="28"/>
          <w:szCs w:val="28"/>
        </w:rPr>
      </w:pPr>
      <w:r>
        <w:rPr>
          <w:rFonts w:ascii="仿宋" w:hAnsi="仿宋" w:eastAsia="仿宋" w:cs="Arial"/>
          <w:b/>
          <w:sz w:val="28"/>
          <w:szCs w:val="28"/>
        </w:rPr>
        <w:t>《</w:t>
      </w:r>
      <w:r>
        <w:rPr>
          <w:rFonts w:ascii="仿宋" w:hAnsi="仿宋" w:eastAsia="仿宋" w:cs="Arial"/>
          <w:b/>
          <w:bCs/>
          <w:sz w:val="28"/>
          <w:szCs w:val="28"/>
        </w:rPr>
        <w:t>数智申城影通全球，十二时辰创见静安</w:t>
      </w:r>
      <w:r>
        <w:rPr>
          <w:rFonts w:ascii="仿宋" w:hAnsi="仿宋" w:eastAsia="仿宋" w:cs="Arial"/>
          <w:b/>
          <w:sz w:val="28"/>
          <w:szCs w:val="28"/>
        </w:rPr>
        <w:t>》</w:t>
      </w:r>
    </w:p>
    <w:p w14:paraId="771A4A3E">
      <w:pPr>
        <w:spacing w:before="120" w:after="120" w:line="500" w:lineRule="exact"/>
        <w:ind w:firstLine="560" w:firstLineChars="200"/>
        <w:jc w:val="both"/>
        <w:rPr>
          <w:rFonts w:ascii="仿宋" w:hAnsi="仿宋" w:eastAsia="仿宋" w:cs="Arial"/>
          <w:sz w:val="28"/>
          <w:szCs w:val="28"/>
        </w:rPr>
      </w:pPr>
      <w:r>
        <w:rPr>
          <w:rFonts w:ascii="仿宋" w:hAnsi="仿宋" w:eastAsia="仿宋" w:cs="Arial"/>
          <w:sz w:val="28"/>
          <w:szCs w:val="28"/>
        </w:rPr>
        <w:t>注：无需完整拍摄十二个时辰，可选取静安任意时段、地标、人物、故事进行AI影像创作。</w:t>
      </w:r>
    </w:p>
    <w:p w14:paraId="469F235C">
      <w:pPr>
        <w:spacing w:before="120" w:after="120" w:line="500" w:lineRule="exact"/>
        <w:rPr>
          <w:rFonts w:ascii="仿宋" w:hAnsi="仿宋" w:eastAsia="仿宋" w:cs="Arial"/>
          <w:b/>
          <w:sz w:val="28"/>
          <w:szCs w:val="28"/>
        </w:rPr>
      </w:pPr>
      <w:bookmarkStart w:id="5" w:name="heading_10"/>
      <w:r>
        <w:rPr>
          <w:rFonts w:ascii="仿宋" w:hAnsi="仿宋" w:eastAsia="仿宋" w:cs="Arial"/>
          <w:b/>
          <w:sz w:val="28"/>
          <w:szCs w:val="28"/>
        </w:rPr>
        <w:t>（二）</w:t>
      </w:r>
      <w:r>
        <w:rPr>
          <w:rFonts w:hint="eastAsia" w:ascii="仿宋" w:hAnsi="仿宋" w:eastAsia="仿宋" w:cs="Arial"/>
          <w:b/>
          <w:sz w:val="28"/>
          <w:szCs w:val="28"/>
        </w:rPr>
        <w:t>三</w:t>
      </w:r>
      <w:r>
        <w:rPr>
          <w:rFonts w:ascii="仿宋" w:hAnsi="仿宋" w:eastAsia="仿宋" w:cs="Arial"/>
          <w:b/>
          <w:sz w:val="28"/>
          <w:szCs w:val="28"/>
        </w:rPr>
        <w:t>大创作</w:t>
      </w:r>
      <w:r>
        <w:rPr>
          <w:rFonts w:hint="eastAsia" w:ascii="仿宋" w:hAnsi="仿宋" w:eastAsia="仿宋" w:cs="Arial"/>
          <w:b/>
          <w:sz w:val="28"/>
          <w:szCs w:val="28"/>
        </w:rPr>
        <w:t>方向</w:t>
      </w:r>
      <w:bookmarkEnd w:id="5"/>
    </w:p>
    <w:p w14:paraId="39AC6C15">
      <w:pPr>
        <w:spacing w:before="120" w:after="120" w:line="500" w:lineRule="exact"/>
        <w:jc w:val="both"/>
        <w:rPr>
          <w:rFonts w:ascii="仿宋" w:hAnsi="仿宋" w:eastAsia="仿宋" w:cs="Arial"/>
          <w:sz w:val="28"/>
          <w:szCs w:val="28"/>
        </w:rPr>
      </w:pPr>
      <w:r>
        <w:rPr>
          <w:rFonts w:ascii="仿宋" w:hAnsi="仿宋" w:eastAsia="仿宋" w:cs="Arial"/>
          <w:sz w:val="28"/>
          <w:szCs w:val="28"/>
        </w:rPr>
        <w:t>1、</w:t>
      </w:r>
      <w:r>
        <w:rPr>
          <w:rFonts w:ascii="仿宋" w:hAnsi="仿宋" w:eastAsia="仿宋" w:cs="Arial"/>
          <w:b/>
          <w:bCs/>
          <w:sz w:val="28"/>
          <w:szCs w:val="28"/>
        </w:rPr>
        <w:t>十二时辰：</w:t>
      </w:r>
      <w:r>
        <w:rPr>
          <w:rFonts w:ascii="仿宋" w:hAnsi="仿宋" w:eastAsia="仿宋" w:cs="Arial"/>
          <w:sz w:val="28"/>
          <w:szCs w:val="28"/>
        </w:rPr>
        <w:t>以一天十二时辰为时间线，可选取静安任意时段、地标、人物或静安故事，展现城市风貌、生活、人文温度</w:t>
      </w:r>
      <w:r>
        <w:rPr>
          <w:rFonts w:hint="eastAsia" w:ascii="仿宋" w:hAnsi="仿宋" w:eastAsia="仿宋" w:cs="Arial"/>
          <w:sz w:val="28"/>
          <w:szCs w:val="28"/>
        </w:rPr>
        <w:t>；</w:t>
      </w:r>
    </w:p>
    <w:p w14:paraId="26BB261E">
      <w:pPr>
        <w:spacing w:before="120" w:after="120" w:line="500" w:lineRule="exact"/>
        <w:jc w:val="both"/>
        <w:rPr>
          <w:rFonts w:ascii="仿宋" w:hAnsi="仿宋" w:eastAsia="仿宋" w:cs="Arial"/>
          <w:sz w:val="28"/>
          <w:szCs w:val="28"/>
        </w:rPr>
      </w:pPr>
      <w:r>
        <w:rPr>
          <w:rFonts w:ascii="仿宋" w:hAnsi="仿宋" w:eastAsia="仿宋" w:cs="Arial"/>
          <w:sz w:val="28"/>
          <w:szCs w:val="28"/>
        </w:rPr>
        <w:t>2、</w:t>
      </w:r>
      <w:r>
        <w:rPr>
          <w:rFonts w:ascii="仿宋" w:hAnsi="仿宋" w:eastAsia="仿宋" w:cs="Arial"/>
          <w:b/>
          <w:bCs/>
          <w:sz w:val="28"/>
          <w:szCs w:val="28"/>
        </w:rPr>
        <w:t>海派文化：</w:t>
      </w:r>
      <w:r>
        <w:rPr>
          <w:rFonts w:ascii="仿宋" w:hAnsi="仿宋" w:eastAsia="仿宋" w:cs="Arial"/>
          <w:sz w:val="28"/>
          <w:szCs w:val="28"/>
        </w:rPr>
        <w:t>海派生活、时尚、历史建筑、传统非遗、城市记忆</w:t>
      </w:r>
      <w:r>
        <w:rPr>
          <w:rFonts w:hint="eastAsia" w:ascii="仿宋" w:hAnsi="仿宋" w:eastAsia="仿宋" w:cs="Arial"/>
          <w:sz w:val="28"/>
          <w:szCs w:val="28"/>
        </w:rPr>
        <w:t>；</w:t>
      </w:r>
    </w:p>
    <w:p w14:paraId="621C5D68">
      <w:pPr>
        <w:spacing w:before="120" w:after="120" w:line="500" w:lineRule="exact"/>
        <w:jc w:val="both"/>
        <w:rPr>
          <w:rFonts w:ascii="仿宋" w:hAnsi="仿宋" w:eastAsia="仿宋" w:cs="Arial"/>
          <w:sz w:val="28"/>
          <w:szCs w:val="28"/>
        </w:rPr>
      </w:pPr>
      <w:r>
        <w:rPr>
          <w:rFonts w:ascii="仿宋" w:hAnsi="仿宋" w:eastAsia="仿宋" w:cs="Arial"/>
          <w:sz w:val="28"/>
          <w:szCs w:val="28"/>
        </w:rPr>
        <w:t>3、</w:t>
      </w:r>
      <w:r>
        <w:rPr>
          <w:rFonts w:ascii="仿宋" w:hAnsi="仿宋" w:eastAsia="仿宋" w:cs="Arial"/>
          <w:b/>
          <w:bCs/>
          <w:sz w:val="28"/>
          <w:szCs w:val="28"/>
        </w:rPr>
        <w:t>未来产业：</w:t>
      </w:r>
      <w:r>
        <w:rPr>
          <w:rFonts w:ascii="仿宋" w:hAnsi="仿宋" w:eastAsia="仿宋" w:cs="Arial"/>
          <w:sz w:val="28"/>
          <w:szCs w:val="28"/>
        </w:rPr>
        <w:t>聚焦人工智能、数字经济、</w:t>
      </w:r>
      <w:r>
        <w:rPr>
          <w:rFonts w:hint="eastAsia" w:ascii="仿宋" w:hAnsi="仿宋" w:eastAsia="仿宋" w:cs="Arial"/>
          <w:sz w:val="28"/>
          <w:szCs w:val="28"/>
        </w:rPr>
        <w:t>时尚</w:t>
      </w:r>
      <w:r>
        <w:rPr>
          <w:rFonts w:ascii="仿宋" w:hAnsi="仿宋" w:eastAsia="仿宋" w:cs="Arial"/>
          <w:sz w:val="28"/>
          <w:szCs w:val="28"/>
        </w:rPr>
        <w:t>消费等方向，展现静安未来产业发展和创新应用场景。</w:t>
      </w:r>
    </w:p>
    <w:p w14:paraId="7AFD7F7F">
      <w:pPr>
        <w:spacing w:before="120" w:after="120" w:line="500" w:lineRule="exact"/>
        <w:jc w:val="both"/>
        <w:rPr>
          <w:rFonts w:ascii="仿宋" w:hAnsi="仿宋" w:eastAsia="仿宋" w:cs="Arial"/>
          <w:sz w:val="28"/>
          <w:szCs w:val="28"/>
        </w:rPr>
      </w:pPr>
    </w:p>
    <w:p w14:paraId="6A1129C3">
      <w:pPr>
        <w:spacing w:before="120" w:after="120" w:line="500" w:lineRule="exact"/>
        <w:rPr>
          <w:rFonts w:ascii="仿宋" w:hAnsi="仿宋" w:eastAsia="仿宋" w:cs="Arial"/>
          <w:b/>
          <w:sz w:val="28"/>
          <w:szCs w:val="28"/>
        </w:rPr>
      </w:pPr>
      <w:bookmarkStart w:id="6" w:name="heading_11"/>
      <w:r>
        <w:rPr>
          <w:rFonts w:hint="eastAsia" w:ascii="仿宋" w:hAnsi="仿宋" w:eastAsia="仿宋" w:cs="Arial"/>
          <w:b/>
          <w:sz w:val="28"/>
          <w:szCs w:val="28"/>
        </w:rPr>
        <w:t>（三</w:t>
      </w:r>
      <w:r>
        <w:rPr>
          <w:rFonts w:ascii="仿宋" w:hAnsi="仿宋" w:eastAsia="仿宋" w:cs="Arial"/>
          <w:b/>
          <w:sz w:val="28"/>
          <w:szCs w:val="28"/>
        </w:rPr>
        <w:t>）作品</w:t>
      </w:r>
      <w:r>
        <w:rPr>
          <w:rFonts w:hint="eastAsia" w:ascii="仿宋" w:hAnsi="仿宋" w:eastAsia="仿宋" w:cs="Arial"/>
          <w:b/>
          <w:sz w:val="28"/>
          <w:szCs w:val="28"/>
        </w:rPr>
        <w:t>要求</w:t>
      </w:r>
      <w:bookmarkEnd w:id="6"/>
    </w:p>
    <w:p w14:paraId="2F7C1CFF">
      <w:pPr>
        <w:pStyle w:val="7"/>
        <w:numPr>
          <w:ilvl w:val="0"/>
          <w:numId w:val="1"/>
        </w:numPr>
        <w:spacing w:before="120" w:after="120" w:line="500" w:lineRule="exact"/>
        <w:ind w:firstLineChars="0"/>
        <w:rPr>
          <w:rFonts w:ascii="仿宋" w:hAnsi="仿宋" w:eastAsia="仿宋" w:cs="Arial"/>
          <w:sz w:val="28"/>
          <w:szCs w:val="28"/>
        </w:rPr>
      </w:pPr>
      <w:r>
        <w:rPr>
          <w:rFonts w:ascii="仿宋" w:hAnsi="仿宋" w:eastAsia="仿宋" w:cs="Arial"/>
          <w:b/>
          <w:bCs/>
          <w:sz w:val="28"/>
          <w:szCs w:val="28"/>
        </w:rPr>
        <w:t>形式：</w:t>
      </w:r>
      <w:r>
        <w:rPr>
          <w:rFonts w:ascii="仿宋" w:hAnsi="仿宋" w:eastAsia="仿宋" w:cs="Arial"/>
          <w:sz w:val="28"/>
          <w:szCs w:val="28"/>
        </w:rPr>
        <w:t>AI微短片、AI漫剧、AI动画、AI城市创意广告；</w:t>
      </w:r>
    </w:p>
    <w:p w14:paraId="47711F7A">
      <w:pPr>
        <w:pStyle w:val="7"/>
        <w:numPr>
          <w:ilvl w:val="0"/>
          <w:numId w:val="1"/>
        </w:numPr>
        <w:spacing w:before="120" w:after="120" w:line="500" w:lineRule="exact"/>
        <w:ind w:firstLineChars="0"/>
        <w:rPr>
          <w:rFonts w:ascii="仿宋" w:hAnsi="仿宋" w:eastAsia="仿宋" w:cs="Arial"/>
          <w:sz w:val="28"/>
          <w:szCs w:val="28"/>
        </w:rPr>
      </w:pPr>
      <w:r>
        <w:rPr>
          <w:rFonts w:ascii="仿宋" w:hAnsi="仿宋" w:eastAsia="仿宋" w:cs="Arial"/>
          <w:b/>
          <w:bCs/>
          <w:sz w:val="28"/>
          <w:szCs w:val="28"/>
        </w:rPr>
        <w:t>时长：</w:t>
      </w:r>
      <w:r>
        <w:rPr>
          <w:rFonts w:ascii="仿宋" w:hAnsi="仿宋" w:eastAsia="仿宋" w:cs="Arial"/>
          <w:sz w:val="28"/>
          <w:szCs w:val="28"/>
        </w:rPr>
        <w:t>成片1—3分钟，概念Demo45—90秒，最长不超过5分钟；</w:t>
      </w:r>
    </w:p>
    <w:p w14:paraId="59D1780A">
      <w:pPr>
        <w:pStyle w:val="7"/>
        <w:numPr>
          <w:ilvl w:val="0"/>
          <w:numId w:val="1"/>
        </w:numPr>
        <w:spacing w:before="120" w:after="120" w:line="500" w:lineRule="exact"/>
        <w:ind w:firstLineChars="0"/>
        <w:rPr>
          <w:rFonts w:ascii="仿宋" w:hAnsi="仿宋" w:eastAsia="仿宋" w:cs="Arial"/>
          <w:sz w:val="28"/>
          <w:szCs w:val="28"/>
        </w:rPr>
      </w:pPr>
      <w:r>
        <w:rPr>
          <w:rFonts w:ascii="仿宋" w:hAnsi="仿宋" w:eastAsia="仿宋" w:cs="Arial"/>
          <w:sz w:val="28"/>
          <w:szCs w:val="28"/>
        </w:rPr>
        <w:t>画质1080P及以上，配套完整字幕、配音、背景音乐，片尾标注团队、AI工具、素材来源；</w:t>
      </w:r>
    </w:p>
    <w:p w14:paraId="53F706FA">
      <w:pPr>
        <w:pStyle w:val="7"/>
        <w:numPr>
          <w:ilvl w:val="0"/>
          <w:numId w:val="1"/>
        </w:numPr>
        <w:spacing w:before="120" w:after="120" w:line="500" w:lineRule="exact"/>
        <w:ind w:firstLineChars="0"/>
        <w:rPr>
          <w:rFonts w:ascii="仿宋" w:hAnsi="仿宋" w:eastAsia="仿宋" w:cs="Arial"/>
          <w:sz w:val="28"/>
          <w:szCs w:val="28"/>
        </w:rPr>
      </w:pPr>
      <w:r>
        <w:rPr>
          <w:rFonts w:ascii="仿宋" w:hAnsi="仿宋" w:eastAsia="仿宋" w:cs="Arial"/>
          <w:sz w:val="28"/>
          <w:szCs w:val="28"/>
        </w:rPr>
        <w:t>严禁使用无授权影视、音乐、肖像等素材；如使用未经授权素材，相关责任由参赛者自行承担。</w:t>
      </w:r>
    </w:p>
    <w:p w14:paraId="46D37B83">
      <w:pPr>
        <w:spacing w:before="120" w:after="120" w:line="500" w:lineRule="exact"/>
        <w:rPr>
          <w:rFonts w:ascii="仿宋" w:hAnsi="仿宋" w:eastAsia="仿宋" w:cs="Arial"/>
          <w:sz w:val="28"/>
          <w:szCs w:val="28"/>
        </w:rPr>
      </w:pPr>
    </w:p>
    <w:p w14:paraId="3A363080">
      <w:pPr>
        <w:spacing w:before="120" w:after="120" w:line="500" w:lineRule="exact"/>
        <w:rPr>
          <w:rFonts w:ascii="仿宋" w:hAnsi="仿宋" w:eastAsia="仿宋" w:cs="Arial"/>
          <w:b/>
          <w:sz w:val="28"/>
          <w:szCs w:val="28"/>
        </w:rPr>
      </w:pPr>
      <w:bookmarkStart w:id="7" w:name="heading_8"/>
      <w:r>
        <w:rPr>
          <w:rFonts w:ascii="仿宋" w:hAnsi="仿宋" w:eastAsia="仿宋" w:cs="Arial"/>
          <w:b/>
          <w:sz w:val="28"/>
          <w:szCs w:val="28"/>
        </w:rPr>
        <w:t>四、</w:t>
      </w:r>
      <w:bookmarkEnd w:id="7"/>
      <w:r>
        <w:rPr>
          <w:rFonts w:ascii="仿宋" w:hAnsi="仿宋" w:eastAsia="仿宋" w:cs="Arial"/>
          <w:b/>
          <w:sz w:val="28"/>
          <w:szCs w:val="28"/>
        </w:rPr>
        <w:t>报名</w:t>
      </w:r>
      <w:r>
        <w:rPr>
          <w:rFonts w:hint="eastAsia" w:ascii="仿宋" w:hAnsi="仿宋" w:eastAsia="仿宋" w:cs="Arial"/>
          <w:b/>
          <w:sz w:val="28"/>
          <w:szCs w:val="28"/>
        </w:rPr>
        <w:t>指南及</w:t>
      </w:r>
      <w:r>
        <w:rPr>
          <w:rFonts w:ascii="仿宋" w:hAnsi="仿宋" w:eastAsia="仿宋" w:cs="Arial"/>
          <w:b/>
          <w:sz w:val="28"/>
          <w:szCs w:val="28"/>
        </w:rPr>
        <w:t>材料提交</w:t>
      </w:r>
    </w:p>
    <w:p w14:paraId="4BEF6528">
      <w:pPr>
        <w:spacing w:before="120" w:after="120" w:line="500" w:lineRule="exact"/>
        <w:rPr>
          <w:rFonts w:ascii="仿宋" w:hAnsi="仿宋" w:eastAsia="仿宋" w:cs="Arial"/>
          <w:b/>
          <w:sz w:val="28"/>
          <w:szCs w:val="28"/>
        </w:rPr>
      </w:pPr>
      <w:r>
        <w:rPr>
          <w:rFonts w:hint="eastAsia" w:ascii="仿宋" w:hAnsi="仿宋" w:eastAsia="仿宋" w:cs="Arial"/>
          <w:b/>
          <w:sz w:val="28"/>
          <w:szCs w:val="28"/>
        </w:rPr>
        <w:t>(一)招募对象与报名要求</w:t>
      </w:r>
    </w:p>
    <w:p w14:paraId="3A089463">
      <w:pPr>
        <w:spacing w:before="120" w:after="120" w:line="500" w:lineRule="exact"/>
        <w:jc w:val="both"/>
        <w:rPr>
          <w:rFonts w:ascii="仿宋" w:hAnsi="仿宋" w:eastAsia="仿宋" w:cs="Arial"/>
          <w:sz w:val="28"/>
          <w:szCs w:val="28"/>
        </w:rPr>
      </w:pPr>
      <w:r>
        <w:rPr>
          <w:rFonts w:hint="eastAsia" w:ascii="仿宋" w:hAnsi="仿宋" w:eastAsia="仿宋" w:cs="Arial"/>
          <w:sz w:val="28"/>
          <w:szCs w:val="28"/>
        </w:rPr>
        <w:t>1、</w:t>
      </w:r>
      <w:r>
        <w:rPr>
          <w:rFonts w:ascii="仿宋" w:hAnsi="仿宋" w:eastAsia="仿宋" w:cs="Arial"/>
          <w:sz w:val="28"/>
          <w:szCs w:val="28"/>
        </w:rPr>
        <w:t>对AI微短剧、AI漫剧、数字文创、城市影像创作具备浓厚兴趣；</w:t>
      </w:r>
    </w:p>
    <w:p w14:paraId="7631602B">
      <w:pPr>
        <w:spacing w:before="120" w:after="120" w:line="500" w:lineRule="exact"/>
        <w:jc w:val="both"/>
        <w:rPr>
          <w:rFonts w:ascii="仿宋" w:hAnsi="仿宋" w:eastAsia="仿宋" w:cs="Arial"/>
          <w:sz w:val="28"/>
          <w:szCs w:val="28"/>
        </w:rPr>
      </w:pPr>
      <w:r>
        <w:rPr>
          <w:rFonts w:hint="eastAsia" w:ascii="仿宋" w:hAnsi="仿宋" w:eastAsia="仿宋" w:cs="Arial"/>
          <w:sz w:val="28"/>
          <w:szCs w:val="28"/>
        </w:rPr>
        <w:t>2、</w:t>
      </w:r>
      <w:r>
        <w:rPr>
          <w:rFonts w:ascii="仿宋" w:hAnsi="仿宋" w:eastAsia="仿宋" w:cs="Arial"/>
          <w:b/>
          <w:bCs/>
          <w:sz w:val="28"/>
          <w:szCs w:val="28"/>
        </w:rPr>
        <w:t>能够全程参与</w:t>
      </w:r>
      <w:r>
        <w:rPr>
          <w:rFonts w:ascii="仿宋" w:hAnsi="仿宋" w:eastAsia="仿宋" w:cs="Arial"/>
          <w:sz w:val="28"/>
          <w:szCs w:val="28"/>
        </w:rPr>
        <w:t>9</w:t>
      </w:r>
      <w:r>
        <w:rPr>
          <w:rFonts w:hint="eastAsia" w:ascii="仿宋" w:hAnsi="仿宋" w:eastAsia="仿宋" w:cs="Arial"/>
          <w:sz w:val="28"/>
          <w:szCs w:val="28"/>
        </w:rPr>
        <w:t>月</w:t>
      </w:r>
      <w:r>
        <w:rPr>
          <w:rFonts w:ascii="仿宋" w:hAnsi="仿宋" w:eastAsia="仿宋" w:cs="Arial"/>
          <w:sz w:val="28"/>
          <w:szCs w:val="28"/>
        </w:rPr>
        <w:t>19</w:t>
      </w:r>
      <w:r>
        <w:rPr>
          <w:rFonts w:hint="eastAsia" w:ascii="仿宋" w:hAnsi="仿宋" w:eastAsia="仿宋" w:cs="Arial"/>
          <w:sz w:val="28"/>
          <w:szCs w:val="28"/>
        </w:rPr>
        <w:t>日</w:t>
      </w:r>
      <w:r>
        <w:rPr>
          <w:rFonts w:ascii="仿宋" w:hAnsi="仿宋" w:eastAsia="仿宋" w:cs="Arial"/>
          <w:sz w:val="28"/>
          <w:szCs w:val="28"/>
        </w:rPr>
        <w:t>-9</w:t>
      </w:r>
      <w:r>
        <w:rPr>
          <w:rFonts w:hint="eastAsia" w:ascii="仿宋" w:hAnsi="仿宋" w:eastAsia="仿宋" w:cs="Arial"/>
          <w:sz w:val="28"/>
          <w:szCs w:val="28"/>
        </w:rPr>
        <w:t>月</w:t>
      </w:r>
      <w:r>
        <w:rPr>
          <w:rFonts w:ascii="仿宋" w:hAnsi="仿宋" w:eastAsia="仿宋" w:cs="Arial"/>
          <w:sz w:val="28"/>
          <w:szCs w:val="28"/>
        </w:rPr>
        <w:t>20</w:t>
      </w:r>
      <w:r>
        <w:rPr>
          <w:rFonts w:hint="eastAsia" w:ascii="仿宋" w:hAnsi="仿宋" w:eastAsia="仿宋" w:cs="Arial"/>
          <w:sz w:val="28"/>
          <w:szCs w:val="28"/>
        </w:rPr>
        <w:t>日</w:t>
      </w:r>
      <w:r>
        <w:rPr>
          <w:rFonts w:ascii="仿宋" w:hAnsi="仿宋" w:eastAsia="仿宋" w:cs="Arial"/>
          <w:sz w:val="28"/>
          <w:szCs w:val="28"/>
        </w:rPr>
        <w:t>两天线下集中培训、9</w:t>
      </w:r>
      <w:r>
        <w:rPr>
          <w:rFonts w:hint="eastAsia" w:ascii="仿宋" w:hAnsi="仿宋" w:eastAsia="仿宋" w:cs="Arial"/>
          <w:sz w:val="28"/>
          <w:szCs w:val="28"/>
        </w:rPr>
        <w:t>月</w:t>
      </w:r>
      <w:r>
        <w:rPr>
          <w:rFonts w:ascii="仿宋" w:hAnsi="仿宋" w:eastAsia="仿宋" w:cs="Arial"/>
          <w:sz w:val="28"/>
          <w:szCs w:val="28"/>
        </w:rPr>
        <w:t>21</w:t>
      </w:r>
      <w:r>
        <w:rPr>
          <w:rFonts w:hint="eastAsia" w:ascii="仿宋" w:hAnsi="仿宋" w:eastAsia="仿宋" w:cs="Arial"/>
          <w:sz w:val="28"/>
          <w:szCs w:val="28"/>
        </w:rPr>
        <w:t>日</w:t>
      </w:r>
      <w:r>
        <w:rPr>
          <w:rFonts w:ascii="仿宋" w:hAnsi="仿宋" w:eastAsia="仿宋" w:cs="Arial"/>
          <w:sz w:val="28"/>
          <w:szCs w:val="28"/>
        </w:rPr>
        <w:t>-10</w:t>
      </w:r>
      <w:r>
        <w:rPr>
          <w:rFonts w:hint="eastAsia" w:ascii="仿宋" w:hAnsi="仿宋" w:eastAsia="仿宋" w:cs="Arial"/>
          <w:sz w:val="28"/>
          <w:szCs w:val="28"/>
        </w:rPr>
        <w:t>月</w:t>
      </w:r>
      <w:r>
        <w:rPr>
          <w:rFonts w:ascii="仿宋" w:hAnsi="仿宋" w:eastAsia="仿宋" w:cs="Arial"/>
          <w:sz w:val="28"/>
          <w:szCs w:val="28"/>
        </w:rPr>
        <w:t>10</w:t>
      </w:r>
      <w:r>
        <w:rPr>
          <w:rFonts w:hint="eastAsia" w:ascii="仿宋" w:hAnsi="仿宋" w:eastAsia="仿宋" w:cs="Arial"/>
          <w:sz w:val="28"/>
          <w:szCs w:val="28"/>
        </w:rPr>
        <w:t>日</w:t>
      </w:r>
      <w:r>
        <w:rPr>
          <w:rFonts w:ascii="仿宋" w:hAnsi="仿宋" w:eastAsia="仿宋" w:cs="Arial"/>
          <w:sz w:val="28"/>
          <w:szCs w:val="28"/>
        </w:rPr>
        <w:t>完整创作周期、10月23日线下展映及作品评选路演活动；</w:t>
      </w:r>
    </w:p>
    <w:p w14:paraId="5F435964">
      <w:pPr>
        <w:spacing w:before="120" w:after="120" w:line="500" w:lineRule="exact"/>
        <w:jc w:val="both"/>
        <w:rPr>
          <w:rFonts w:ascii="仿宋" w:hAnsi="仿宋" w:eastAsia="仿宋" w:cs="Arial"/>
          <w:sz w:val="28"/>
          <w:szCs w:val="28"/>
        </w:rPr>
      </w:pPr>
      <w:r>
        <w:rPr>
          <w:rFonts w:hint="eastAsia" w:ascii="仿宋" w:hAnsi="仿宋" w:eastAsia="仿宋" w:cs="Arial"/>
          <w:sz w:val="28"/>
          <w:szCs w:val="28"/>
        </w:rPr>
        <w:t>3、</w:t>
      </w:r>
      <w:r>
        <w:rPr>
          <w:rFonts w:ascii="仿宋" w:hAnsi="仿宋" w:eastAsia="仿宋" w:cs="Arial"/>
          <w:sz w:val="28"/>
          <w:szCs w:val="28"/>
        </w:rPr>
        <w:t>具备文案、绘画、剪辑、剧本、配音、视觉设计任意一项基础创作能力，</w:t>
      </w:r>
      <w:r>
        <w:rPr>
          <w:rFonts w:ascii="仿宋" w:hAnsi="仿宋" w:eastAsia="仿宋" w:cs="Arial"/>
          <w:b/>
          <w:bCs/>
          <w:sz w:val="28"/>
          <w:szCs w:val="28"/>
        </w:rPr>
        <w:t>有无AI使用经验均可</w:t>
      </w:r>
      <w:r>
        <w:rPr>
          <w:rFonts w:ascii="仿宋" w:hAnsi="仿宋" w:eastAsia="仿宋" w:cs="Arial"/>
          <w:sz w:val="28"/>
          <w:szCs w:val="28"/>
        </w:rPr>
        <w:t>；</w:t>
      </w:r>
    </w:p>
    <w:p w14:paraId="024D5981">
      <w:pPr>
        <w:spacing w:before="120" w:after="120" w:line="500" w:lineRule="exact"/>
        <w:jc w:val="both"/>
        <w:rPr>
          <w:rFonts w:ascii="仿宋" w:hAnsi="仿宋" w:eastAsia="仿宋" w:cs="Arial"/>
          <w:sz w:val="28"/>
          <w:szCs w:val="28"/>
        </w:rPr>
      </w:pPr>
      <w:r>
        <w:rPr>
          <w:rFonts w:hint="eastAsia" w:ascii="仿宋" w:hAnsi="仿宋" w:eastAsia="仿宋" w:cs="Arial"/>
          <w:sz w:val="28"/>
          <w:szCs w:val="28"/>
        </w:rPr>
        <w:t>4、</w:t>
      </w:r>
      <w:r>
        <w:rPr>
          <w:rFonts w:ascii="仿宋" w:hAnsi="仿宋" w:eastAsia="仿宋" w:cs="Arial"/>
          <w:sz w:val="28"/>
          <w:szCs w:val="28"/>
        </w:rPr>
        <w:t>服从项目统一赛程、场地、物料、宣传管理，承诺原创合规创作。</w:t>
      </w:r>
    </w:p>
    <w:p w14:paraId="6C6F5133">
      <w:pPr>
        <w:spacing w:before="120" w:after="120" w:line="500" w:lineRule="exact"/>
        <w:rPr>
          <w:rFonts w:ascii="仿宋" w:hAnsi="仿宋" w:eastAsia="仿宋" w:cs="Arial"/>
          <w:b/>
          <w:sz w:val="28"/>
          <w:szCs w:val="28"/>
        </w:rPr>
      </w:pPr>
      <w:r>
        <w:rPr>
          <w:rFonts w:hint="eastAsia" w:ascii="仿宋" w:hAnsi="仿宋" w:eastAsia="仿宋" w:cs="Arial"/>
          <w:b/>
          <w:sz w:val="28"/>
          <w:szCs w:val="28"/>
        </w:rPr>
        <w:t>（二）报名方式</w:t>
      </w:r>
    </w:p>
    <w:p w14:paraId="058AF93C">
      <w:pPr>
        <w:spacing w:before="120" w:after="120" w:line="500" w:lineRule="exact"/>
        <w:jc w:val="both"/>
        <w:rPr>
          <w:rFonts w:ascii="仿宋" w:hAnsi="仿宋" w:eastAsia="仿宋" w:cs="Arial"/>
          <w:sz w:val="28"/>
          <w:szCs w:val="28"/>
        </w:rPr>
      </w:pPr>
      <w:r>
        <w:rPr>
          <w:rFonts w:hint="eastAsia" w:ascii="仿宋" w:hAnsi="仿宋" w:eastAsia="仿宋" w:cs="Arial"/>
          <w:sz w:val="28"/>
          <w:szCs w:val="28"/>
        </w:rPr>
        <w:t>1、</w:t>
      </w:r>
      <w:r>
        <w:rPr>
          <w:rFonts w:ascii="仿宋" w:hAnsi="仿宋" w:eastAsia="仿宋" w:cs="Arial"/>
          <w:sz w:val="28"/>
          <w:szCs w:val="28"/>
        </w:rPr>
        <w:t>参赛形式：单人参赛或自由组队，每队1—</w:t>
      </w:r>
      <w:r>
        <w:rPr>
          <w:rFonts w:hint="eastAsia" w:ascii="仿宋" w:hAnsi="仿宋" w:eastAsia="仿宋" w:cs="Arial"/>
          <w:sz w:val="28"/>
          <w:szCs w:val="28"/>
        </w:rPr>
        <w:t>4</w:t>
      </w:r>
      <w:r>
        <w:rPr>
          <w:rFonts w:ascii="仿宋" w:hAnsi="仿宋" w:eastAsia="仿宋" w:cs="Arial"/>
          <w:sz w:val="28"/>
          <w:szCs w:val="28"/>
        </w:rPr>
        <w:t>人。</w:t>
      </w:r>
      <w:r>
        <w:rPr>
          <w:rFonts w:ascii="仿宋" w:hAnsi="仿宋" w:eastAsia="仿宋" w:cs="Arial"/>
          <w:sz w:val="28"/>
          <w:szCs w:val="28"/>
        </w:rPr>
        <w:br w:type="textWrapping"/>
      </w:r>
      <w:r>
        <w:rPr>
          <w:rFonts w:ascii="仿宋" w:hAnsi="仿宋" w:eastAsia="仿宋" w:cs="Arial"/>
          <w:sz w:val="28"/>
          <w:szCs w:val="28"/>
        </w:rPr>
        <w:t>2</w:t>
      </w:r>
      <w:r>
        <w:rPr>
          <w:rFonts w:hint="eastAsia" w:ascii="仿宋" w:hAnsi="仿宋" w:eastAsia="仿宋" w:cs="Arial"/>
          <w:sz w:val="28"/>
          <w:szCs w:val="28"/>
        </w:rPr>
        <w:t>、本项目</w:t>
      </w:r>
      <w:r>
        <w:rPr>
          <w:rFonts w:ascii="仿宋" w:hAnsi="仿宋" w:eastAsia="仿宋" w:cs="Arial"/>
          <w:sz w:val="28"/>
          <w:szCs w:val="28"/>
        </w:rPr>
        <w:t>计划招募报名</w:t>
      </w:r>
      <w:r>
        <w:rPr>
          <w:rFonts w:hint="eastAsia" w:ascii="仿宋" w:hAnsi="仿宋" w:eastAsia="仿宋" w:cs="Arial"/>
          <w:sz w:val="28"/>
          <w:szCs w:val="28"/>
        </w:rPr>
        <w:t>人数60名</w:t>
      </w:r>
      <w:r>
        <w:rPr>
          <w:rFonts w:ascii="仿宋" w:hAnsi="仿宋" w:eastAsia="仿宋" w:cs="Arial"/>
          <w:sz w:val="28"/>
          <w:szCs w:val="28"/>
        </w:rPr>
        <w:t>，最终产出10部</w:t>
      </w:r>
      <w:r>
        <w:rPr>
          <w:rFonts w:hint="eastAsia" w:ascii="仿宋" w:hAnsi="仿宋" w:eastAsia="仿宋" w:cs="Arial"/>
          <w:sz w:val="28"/>
          <w:szCs w:val="28"/>
        </w:rPr>
        <w:t>以上</w:t>
      </w:r>
      <w:r>
        <w:rPr>
          <w:rFonts w:ascii="仿宋" w:hAnsi="仿宋" w:eastAsia="仿宋" w:cs="Arial"/>
          <w:sz w:val="28"/>
          <w:szCs w:val="28"/>
        </w:rPr>
        <w:t>AI影像/概念Demo，筛选10部</w:t>
      </w:r>
      <w:r>
        <w:rPr>
          <w:rFonts w:hint="eastAsia" w:ascii="仿宋" w:hAnsi="仿宋" w:eastAsia="仿宋" w:cs="Arial"/>
          <w:sz w:val="28"/>
          <w:szCs w:val="28"/>
        </w:rPr>
        <w:t>以上</w:t>
      </w:r>
      <w:r>
        <w:rPr>
          <w:rFonts w:ascii="仿宋" w:hAnsi="仿宋" w:eastAsia="仿宋" w:cs="Arial"/>
          <w:sz w:val="28"/>
          <w:szCs w:val="28"/>
        </w:rPr>
        <w:t>优秀作品进入10月23日线下嘉年华作品评选与展映环节。</w:t>
      </w:r>
    </w:p>
    <w:p w14:paraId="3F8825D3">
      <w:pPr>
        <w:spacing w:before="120" w:after="120" w:line="500" w:lineRule="exact"/>
        <w:rPr>
          <w:rFonts w:ascii="仿宋" w:hAnsi="仿宋" w:eastAsia="仿宋" w:cs="Arial"/>
          <w:b/>
          <w:sz w:val="28"/>
          <w:szCs w:val="28"/>
        </w:rPr>
      </w:pPr>
      <w:r>
        <w:rPr>
          <w:rFonts w:hint="eastAsia" w:ascii="仿宋" w:hAnsi="仿宋" w:eastAsia="仿宋" w:cs="Arial"/>
          <w:b/>
          <w:sz w:val="28"/>
          <w:szCs w:val="28"/>
        </w:rPr>
        <w:t>（三）材料提交</w:t>
      </w:r>
    </w:p>
    <w:p w14:paraId="651FDDE0">
      <w:pPr>
        <w:spacing w:before="120" w:after="120" w:line="500" w:lineRule="exact"/>
        <w:ind w:firstLine="560" w:firstLineChars="200"/>
        <w:rPr>
          <w:rFonts w:ascii="仿宋" w:hAnsi="仿宋" w:eastAsia="仿宋" w:cs="Arial"/>
          <w:sz w:val="28"/>
          <w:szCs w:val="28"/>
        </w:rPr>
      </w:pPr>
      <w:r>
        <w:rPr>
          <w:rFonts w:ascii="仿宋" w:hAnsi="仿宋" w:eastAsia="仿宋" w:cs="Arial"/>
          <w:sz w:val="28"/>
          <w:szCs w:val="28"/>
        </w:rPr>
        <w:t>各</w:t>
      </w:r>
      <w:r>
        <w:rPr>
          <w:rFonts w:hint="eastAsia" w:ascii="仿宋" w:hAnsi="仿宋" w:eastAsia="仿宋" w:cs="Arial"/>
          <w:sz w:val="28"/>
          <w:szCs w:val="28"/>
          <w:lang w:val="en-US" w:eastAsia="zh-CN"/>
        </w:rPr>
        <w:t>二级院系将</w:t>
      </w:r>
      <w:r>
        <w:rPr>
          <w:rFonts w:ascii="仿宋" w:hAnsi="仿宋" w:eastAsia="仿宋" w:cs="Arial"/>
          <w:sz w:val="28"/>
          <w:szCs w:val="28"/>
        </w:rPr>
        <w:t>报名材料</w:t>
      </w:r>
      <w:r>
        <w:rPr>
          <w:rFonts w:hint="eastAsia" w:ascii="仿宋" w:hAnsi="仿宋" w:eastAsia="仿宋" w:cs="Arial"/>
          <w:sz w:val="28"/>
          <w:szCs w:val="28"/>
        </w:rPr>
        <w:t>，</w:t>
      </w:r>
      <w:r>
        <w:rPr>
          <w:rFonts w:hint="eastAsia" w:ascii="仿宋" w:hAnsi="仿宋" w:eastAsia="仿宋" w:cs="Arial"/>
          <w:b/>
          <w:bCs/>
          <w:sz w:val="28"/>
          <w:szCs w:val="28"/>
        </w:rPr>
        <w:t>请于9月</w:t>
      </w:r>
      <w:r>
        <w:rPr>
          <w:rFonts w:hint="eastAsia" w:ascii="仿宋" w:hAnsi="仿宋" w:eastAsia="仿宋" w:cs="Arial"/>
          <w:b/>
          <w:bCs/>
          <w:sz w:val="28"/>
          <w:szCs w:val="28"/>
          <w:lang w:val="en-US" w:eastAsia="zh-CN"/>
        </w:rPr>
        <w:t>10</w:t>
      </w:r>
      <w:r>
        <w:rPr>
          <w:rFonts w:hint="eastAsia" w:ascii="仿宋" w:hAnsi="仿宋" w:eastAsia="仿宋" w:cs="Arial"/>
          <w:b/>
          <w:bCs/>
          <w:sz w:val="28"/>
          <w:szCs w:val="28"/>
        </w:rPr>
        <w:t>日</w:t>
      </w:r>
      <w:r>
        <w:rPr>
          <w:rFonts w:hint="eastAsia" w:ascii="仿宋" w:hAnsi="仿宋" w:eastAsia="仿宋" w:cs="Arial"/>
          <w:b/>
          <w:bCs/>
          <w:sz w:val="28"/>
          <w:szCs w:val="28"/>
          <w:lang w:val="en-US" w:eastAsia="zh-CN"/>
        </w:rPr>
        <w:t>17</w:t>
      </w:r>
      <w:r>
        <w:rPr>
          <w:rFonts w:hint="eastAsia" w:ascii="仿宋" w:hAnsi="仿宋" w:eastAsia="仿宋" w:cs="Arial"/>
          <w:b/>
          <w:bCs/>
          <w:sz w:val="28"/>
          <w:szCs w:val="28"/>
        </w:rPr>
        <w:t>:00前</w:t>
      </w:r>
      <w:r>
        <w:rPr>
          <w:rFonts w:hint="eastAsia" w:ascii="仿宋" w:hAnsi="仿宋" w:eastAsia="仿宋" w:cs="Arial"/>
          <w:sz w:val="28"/>
          <w:szCs w:val="28"/>
        </w:rPr>
        <w:t>发送邮箱：</w:t>
      </w:r>
      <w:r>
        <w:rPr>
          <w:rFonts w:hint="eastAsia" w:ascii="仿宋" w:hAnsi="仿宋" w:eastAsia="仿宋" w:cs="Arial"/>
          <w:sz w:val="28"/>
          <w:szCs w:val="28"/>
          <w:lang w:val="en-US" w:eastAsia="zh-CN"/>
        </w:rPr>
        <w:t>xueshengchu@shcmusic.edu.cn，材料包含</w:t>
      </w:r>
      <w:r>
        <w:rPr>
          <w:rFonts w:ascii="仿宋" w:hAnsi="仿宋" w:eastAsia="仿宋" w:cs="Arial"/>
          <w:sz w:val="28"/>
          <w:szCs w:val="28"/>
        </w:rPr>
        <w:t>：</w:t>
      </w:r>
    </w:p>
    <w:p w14:paraId="128FCC7E">
      <w:pPr>
        <w:spacing w:before="120" w:after="120" w:line="500" w:lineRule="exact"/>
        <w:rPr>
          <w:rFonts w:ascii="仿宋" w:hAnsi="仿宋" w:eastAsia="仿宋" w:cs="Arial"/>
          <w:b/>
          <w:sz w:val="28"/>
          <w:szCs w:val="28"/>
        </w:rPr>
      </w:pPr>
      <w:r>
        <w:rPr>
          <w:rFonts w:hint="eastAsia" w:ascii="仿宋" w:hAnsi="仿宋" w:eastAsia="仿宋" w:cs="Arial"/>
          <w:b/>
          <w:sz w:val="28"/>
          <w:szCs w:val="28"/>
        </w:rPr>
        <w:t>1、</w:t>
      </w:r>
      <w:r>
        <w:rPr>
          <w:rFonts w:ascii="仿宋" w:hAnsi="仿宋" w:eastAsia="仿宋" w:cs="Arial"/>
          <w:b/>
          <w:sz w:val="28"/>
          <w:szCs w:val="28"/>
        </w:rPr>
        <w:t>《海鸥万里行创作营报名表》；</w:t>
      </w:r>
    </w:p>
    <w:p w14:paraId="31A4C9C0">
      <w:pPr>
        <w:spacing w:before="120" w:after="120" w:line="500" w:lineRule="exact"/>
        <w:rPr>
          <w:rFonts w:ascii="仿宋" w:hAnsi="仿宋" w:eastAsia="仿宋" w:cs="Arial"/>
          <w:b/>
          <w:sz w:val="28"/>
          <w:szCs w:val="28"/>
        </w:rPr>
      </w:pPr>
      <w:r>
        <w:rPr>
          <w:rFonts w:hint="eastAsia" w:ascii="仿宋" w:hAnsi="仿宋" w:eastAsia="仿宋" w:cs="Arial"/>
          <w:b/>
          <w:sz w:val="28"/>
          <w:szCs w:val="28"/>
        </w:rPr>
        <w:t>2、个人/团队代表</w:t>
      </w:r>
      <w:r>
        <w:rPr>
          <w:rFonts w:ascii="仿宋" w:hAnsi="仿宋" w:eastAsia="仿宋" w:cs="Arial"/>
          <w:b/>
          <w:sz w:val="28"/>
          <w:szCs w:val="28"/>
        </w:rPr>
        <w:t>作品链接/截图（非必填，加分项）；</w:t>
      </w:r>
    </w:p>
    <w:p w14:paraId="19DCABA3">
      <w:pPr>
        <w:spacing w:before="120" w:after="120" w:line="500" w:lineRule="exact"/>
        <w:rPr>
          <w:rFonts w:ascii="仿宋" w:hAnsi="仿宋" w:eastAsia="仿宋" w:cs="Arial"/>
          <w:b/>
          <w:sz w:val="28"/>
          <w:szCs w:val="28"/>
        </w:rPr>
      </w:pPr>
      <w:r>
        <w:rPr>
          <w:rFonts w:hint="eastAsia" w:ascii="仿宋" w:hAnsi="仿宋" w:eastAsia="仿宋" w:cs="Arial"/>
          <w:b/>
          <w:sz w:val="28"/>
          <w:szCs w:val="28"/>
        </w:rPr>
        <w:t>3、</w:t>
      </w:r>
      <w:r>
        <w:rPr>
          <w:rFonts w:ascii="仿宋" w:hAnsi="仿宋" w:eastAsia="仿宋" w:cs="Arial"/>
          <w:b/>
          <w:sz w:val="28"/>
          <w:szCs w:val="28"/>
        </w:rPr>
        <w:t>AI工具使用经验说明（无经验可填“零基础”）。</w:t>
      </w:r>
    </w:p>
    <w:p w14:paraId="41B13A5F">
      <w:pPr>
        <w:spacing w:before="120" w:after="120" w:line="500" w:lineRule="exact"/>
        <w:rPr>
          <w:rFonts w:ascii="仿宋" w:hAnsi="仿宋" w:eastAsia="仿宋" w:cs="Arial"/>
          <w:sz w:val="28"/>
          <w:szCs w:val="28"/>
        </w:rPr>
      </w:pPr>
    </w:p>
    <w:p w14:paraId="47192428">
      <w:pPr>
        <w:spacing w:before="120" w:after="120" w:line="500" w:lineRule="exact"/>
        <w:jc w:val="both"/>
        <w:rPr>
          <w:rFonts w:ascii="仿宋" w:hAnsi="仿宋" w:eastAsia="仿宋" w:cs="Arial"/>
          <w:b/>
          <w:sz w:val="28"/>
          <w:szCs w:val="28"/>
        </w:rPr>
      </w:pPr>
      <w:bookmarkStart w:id="8" w:name="heading_12"/>
      <w:r>
        <w:rPr>
          <w:rFonts w:ascii="仿宋" w:hAnsi="仿宋" w:eastAsia="仿宋" w:cs="Arial"/>
          <w:b/>
          <w:sz w:val="28"/>
          <w:szCs w:val="28"/>
        </w:rPr>
        <w:t>五、参训团队全周期配套支持</w:t>
      </w:r>
      <w:bookmarkEnd w:id="8"/>
    </w:p>
    <w:p w14:paraId="2A8CDD9C">
      <w:pPr>
        <w:spacing w:before="120" w:after="120" w:line="500" w:lineRule="exact"/>
        <w:jc w:val="both"/>
        <w:rPr>
          <w:rFonts w:ascii="仿宋" w:hAnsi="仿宋" w:eastAsia="仿宋" w:cs="Arial"/>
          <w:b/>
          <w:sz w:val="28"/>
          <w:szCs w:val="28"/>
        </w:rPr>
      </w:pPr>
      <w:bookmarkStart w:id="9" w:name="heading_13"/>
      <w:r>
        <w:rPr>
          <w:rFonts w:ascii="仿宋" w:hAnsi="仿宋" w:eastAsia="仿宋" w:cs="Arial"/>
          <w:b/>
          <w:sz w:val="28"/>
          <w:szCs w:val="28"/>
        </w:rPr>
        <w:t>（一）技术支持</w:t>
      </w:r>
      <w:bookmarkEnd w:id="9"/>
    </w:p>
    <w:p w14:paraId="791E83A8">
      <w:pPr>
        <w:spacing w:before="120" w:after="120" w:line="500" w:lineRule="exact"/>
        <w:ind w:firstLine="560" w:firstLineChars="200"/>
        <w:jc w:val="both"/>
        <w:rPr>
          <w:rFonts w:ascii="仿宋" w:hAnsi="仿宋" w:eastAsia="仿宋" w:cs="Arial"/>
          <w:sz w:val="28"/>
          <w:szCs w:val="28"/>
        </w:rPr>
      </w:pPr>
      <w:r>
        <w:rPr>
          <w:rFonts w:hint="eastAsia" w:ascii="仿宋" w:hAnsi="仿宋" w:eastAsia="仿宋" w:cs="Arial"/>
          <w:sz w:val="28"/>
          <w:szCs w:val="28"/>
        </w:rPr>
        <w:t>主办方免费开放东方极影AI影视创作平台账号</w:t>
      </w:r>
      <w:r>
        <w:rPr>
          <w:rFonts w:ascii="仿宋" w:hAnsi="仿宋" w:eastAsia="仿宋" w:cs="Arial"/>
          <w:sz w:val="28"/>
          <w:szCs w:val="28"/>
        </w:rPr>
        <w:t>，配套操作手册、线上技术客服，创作周期配备线上答疑场次，线下两天全程AI讲师实操教学。</w:t>
      </w:r>
    </w:p>
    <w:p w14:paraId="22ADCA01">
      <w:pPr>
        <w:spacing w:before="120" w:after="120" w:line="500" w:lineRule="exact"/>
        <w:jc w:val="both"/>
        <w:rPr>
          <w:rFonts w:ascii="仿宋" w:hAnsi="仿宋" w:eastAsia="仿宋" w:cs="Arial"/>
          <w:b/>
          <w:sz w:val="28"/>
          <w:szCs w:val="28"/>
        </w:rPr>
      </w:pPr>
      <w:bookmarkStart w:id="10" w:name="heading_14"/>
      <w:r>
        <w:rPr>
          <w:rFonts w:ascii="仿宋" w:hAnsi="仿宋" w:eastAsia="仿宋" w:cs="Arial"/>
          <w:b/>
          <w:sz w:val="28"/>
          <w:szCs w:val="28"/>
        </w:rPr>
        <w:t>（二）素材</w:t>
      </w:r>
      <w:r>
        <w:rPr>
          <w:rFonts w:hint="eastAsia" w:ascii="仿宋" w:hAnsi="仿宋" w:eastAsia="仿宋" w:cs="Arial"/>
          <w:b/>
          <w:sz w:val="28"/>
          <w:szCs w:val="28"/>
        </w:rPr>
        <w:t>指引</w:t>
      </w:r>
      <w:bookmarkEnd w:id="10"/>
    </w:p>
    <w:p w14:paraId="002B5984">
      <w:pPr>
        <w:spacing w:before="120" w:after="120" w:line="500" w:lineRule="exact"/>
        <w:ind w:firstLine="560" w:firstLineChars="200"/>
        <w:jc w:val="both"/>
        <w:rPr>
          <w:rFonts w:ascii="仿宋" w:hAnsi="仿宋" w:eastAsia="仿宋" w:cs="Arial"/>
          <w:sz w:val="28"/>
          <w:szCs w:val="28"/>
        </w:rPr>
      </w:pPr>
      <w:r>
        <w:rPr>
          <w:rFonts w:ascii="仿宋" w:hAnsi="仿宋" w:eastAsia="仿宋" w:cs="Arial"/>
          <w:sz w:val="28"/>
          <w:szCs w:val="28"/>
        </w:rPr>
        <w:t>主办方</w:t>
      </w:r>
      <w:r>
        <w:rPr>
          <w:rFonts w:hint="eastAsia" w:ascii="仿宋" w:hAnsi="仿宋" w:eastAsia="仿宋" w:cs="Arial"/>
          <w:sz w:val="28"/>
          <w:szCs w:val="28"/>
        </w:rPr>
        <w:t>将</w:t>
      </w:r>
      <w:r>
        <w:rPr>
          <w:rFonts w:ascii="仿宋" w:hAnsi="仿宋" w:eastAsia="仿宋" w:cs="Arial"/>
          <w:sz w:val="28"/>
          <w:szCs w:val="28"/>
        </w:rPr>
        <w:t>提供静安城市地标、历史影像，海派文化、非遗等素材</w:t>
      </w:r>
      <w:r>
        <w:rPr>
          <w:rFonts w:hint="eastAsia" w:ascii="仿宋" w:hAnsi="仿宋" w:eastAsia="仿宋" w:cs="Arial"/>
          <w:sz w:val="28"/>
          <w:szCs w:val="28"/>
        </w:rPr>
        <w:t>指引</w:t>
      </w:r>
      <w:r>
        <w:rPr>
          <w:rFonts w:ascii="仿宋" w:hAnsi="仿宋" w:eastAsia="仿宋" w:cs="Arial"/>
          <w:sz w:val="28"/>
          <w:szCs w:val="28"/>
        </w:rPr>
        <w:t>，学员可叠加自主实拍。</w:t>
      </w:r>
    </w:p>
    <w:p w14:paraId="1A15C591">
      <w:pPr>
        <w:spacing w:before="120" w:after="120" w:line="500" w:lineRule="exact"/>
        <w:jc w:val="both"/>
        <w:rPr>
          <w:rFonts w:ascii="仿宋" w:hAnsi="仿宋" w:eastAsia="仿宋" w:cs="Arial"/>
          <w:b/>
          <w:sz w:val="28"/>
          <w:szCs w:val="28"/>
        </w:rPr>
      </w:pPr>
      <w:bookmarkStart w:id="11" w:name="heading_15"/>
      <w:r>
        <w:rPr>
          <w:rFonts w:ascii="仿宋" w:hAnsi="仿宋" w:eastAsia="仿宋" w:cs="Arial"/>
          <w:b/>
          <w:sz w:val="28"/>
          <w:szCs w:val="28"/>
        </w:rPr>
        <w:t>（三）培训赋能</w:t>
      </w:r>
      <w:bookmarkEnd w:id="11"/>
    </w:p>
    <w:p w14:paraId="50491063">
      <w:pPr>
        <w:spacing w:before="120" w:after="120" w:line="500" w:lineRule="exact"/>
        <w:ind w:firstLine="560" w:firstLineChars="200"/>
        <w:jc w:val="both"/>
        <w:rPr>
          <w:rFonts w:ascii="仿宋" w:hAnsi="仿宋" w:eastAsia="仿宋" w:cs="Arial"/>
          <w:sz w:val="28"/>
          <w:szCs w:val="28"/>
        </w:rPr>
      </w:pPr>
      <w:r>
        <w:rPr>
          <w:rFonts w:ascii="仿宋" w:hAnsi="仿宋" w:eastAsia="仿宋" w:cs="Arial"/>
          <w:sz w:val="28"/>
          <w:szCs w:val="28"/>
        </w:rPr>
        <w:t>两天线下全免费系统化培训，包含：开营政策解读、OPC创业课堂、AI编剧/分镜/视频生成实操、后期包装、版权合规、行业大咖圆桌论坛、青年职业成长分享，现场完成创意初稿打磨。</w:t>
      </w:r>
    </w:p>
    <w:p w14:paraId="1E067D77">
      <w:pPr>
        <w:spacing w:before="120" w:after="120" w:line="500" w:lineRule="exact"/>
        <w:jc w:val="both"/>
        <w:rPr>
          <w:rFonts w:ascii="仿宋" w:hAnsi="仿宋" w:eastAsia="仿宋" w:cs="Arial"/>
          <w:b/>
          <w:sz w:val="28"/>
          <w:szCs w:val="28"/>
        </w:rPr>
      </w:pPr>
      <w:bookmarkStart w:id="12" w:name="heading_16"/>
      <w:r>
        <w:rPr>
          <w:rFonts w:ascii="仿宋" w:hAnsi="仿宋" w:eastAsia="仿宋" w:cs="Arial"/>
          <w:b/>
          <w:sz w:val="28"/>
          <w:szCs w:val="28"/>
        </w:rPr>
        <w:t>（四）导师孵化</w:t>
      </w:r>
      <w:bookmarkEnd w:id="12"/>
    </w:p>
    <w:p w14:paraId="7A07FF91">
      <w:pPr>
        <w:spacing w:before="120" w:after="120" w:line="500" w:lineRule="exact"/>
        <w:ind w:firstLine="560" w:firstLineChars="200"/>
        <w:jc w:val="both"/>
        <w:rPr>
          <w:rFonts w:ascii="仿宋" w:hAnsi="仿宋" w:eastAsia="仿宋" w:cs="Arial"/>
          <w:sz w:val="28"/>
          <w:szCs w:val="28"/>
        </w:rPr>
      </w:pPr>
      <w:r>
        <w:rPr>
          <w:rFonts w:ascii="仿宋" w:hAnsi="仿宋" w:eastAsia="仿宋" w:cs="Arial"/>
          <w:sz w:val="28"/>
          <w:szCs w:val="28"/>
        </w:rPr>
        <w:t>统一开展入围作品专项线上指导，匹配影视导演、AI技术专家、文创制片人，诊断剧本、镜头、画面、叙事节奏，优化成片，提升线下作品</w:t>
      </w:r>
      <w:r>
        <w:rPr>
          <w:rFonts w:hint="eastAsia" w:ascii="仿宋" w:hAnsi="仿宋" w:eastAsia="仿宋" w:cs="Arial"/>
          <w:sz w:val="28"/>
          <w:szCs w:val="28"/>
        </w:rPr>
        <w:t>评选</w:t>
      </w:r>
      <w:r>
        <w:rPr>
          <w:rFonts w:ascii="仿宋" w:hAnsi="仿宋" w:eastAsia="仿宋" w:cs="Arial"/>
          <w:sz w:val="28"/>
          <w:szCs w:val="28"/>
        </w:rPr>
        <w:t>竞争力。</w:t>
      </w:r>
    </w:p>
    <w:p w14:paraId="1FE44681">
      <w:pPr>
        <w:spacing w:before="120" w:after="120" w:line="500" w:lineRule="exact"/>
        <w:jc w:val="both"/>
        <w:rPr>
          <w:rFonts w:ascii="仿宋" w:hAnsi="仿宋" w:eastAsia="仿宋" w:cs="Arial"/>
          <w:b/>
          <w:sz w:val="28"/>
          <w:szCs w:val="28"/>
        </w:rPr>
      </w:pPr>
      <w:bookmarkStart w:id="13" w:name="heading_17"/>
      <w:r>
        <w:rPr>
          <w:rFonts w:ascii="仿宋" w:hAnsi="仿宋" w:eastAsia="仿宋" w:cs="Arial"/>
          <w:b/>
          <w:sz w:val="28"/>
          <w:szCs w:val="28"/>
        </w:rPr>
        <w:t>（五）线下嘉年华资源</w:t>
      </w:r>
      <w:bookmarkEnd w:id="13"/>
    </w:p>
    <w:p w14:paraId="6A746922">
      <w:pPr>
        <w:spacing w:before="120" w:after="120" w:line="500" w:lineRule="exact"/>
        <w:ind w:firstLine="560" w:firstLineChars="200"/>
        <w:jc w:val="both"/>
        <w:rPr>
          <w:rFonts w:ascii="仿宋" w:hAnsi="仿宋" w:eastAsia="仿宋" w:cs="Arial"/>
          <w:sz w:val="28"/>
          <w:szCs w:val="28"/>
        </w:rPr>
      </w:pPr>
      <w:r>
        <w:rPr>
          <w:rFonts w:ascii="仿宋" w:hAnsi="仿宋" w:eastAsia="仿宋" w:cs="Arial"/>
          <w:sz w:val="28"/>
          <w:szCs w:val="28"/>
        </w:rPr>
        <w:t>设置10个</w:t>
      </w:r>
      <w:r>
        <w:rPr>
          <w:rFonts w:hint="eastAsia" w:ascii="仿宋" w:hAnsi="仿宋" w:eastAsia="仿宋" w:cs="Arial"/>
          <w:sz w:val="28"/>
          <w:szCs w:val="28"/>
        </w:rPr>
        <w:t>以上</w:t>
      </w:r>
      <w:r>
        <w:rPr>
          <w:rFonts w:ascii="仿宋" w:hAnsi="仿宋" w:eastAsia="仿宋" w:cs="Arial"/>
          <w:sz w:val="28"/>
          <w:szCs w:val="28"/>
        </w:rPr>
        <w:t>独立作品专属展示展位，配套大屏、宣传展板、现场路演讲解机会，面向</w:t>
      </w:r>
      <w:r>
        <w:rPr>
          <w:rFonts w:hint="eastAsia" w:ascii="仿宋" w:hAnsi="仿宋" w:eastAsia="仿宋" w:cs="Arial"/>
          <w:sz w:val="28"/>
          <w:szCs w:val="28"/>
        </w:rPr>
        <w:t>相关职能部门代表</w:t>
      </w:r>
      <w:r>
        <w:rPr>
          <w:rFonts w:ascii="仿宋" w:hAnsi="仿宋" w:eastAsia="仿宋" w:cs="Arial"/>
          <w:sz w:val="28"/>
          <w:szCs w:val="28"/>
        </w:rPr>
        <w:t>、文创企业家、市民、全市高校师生开展线下作品评选与公开展映</w:t>
      </w:r>
      <w:r>
        <w:rPr>
          <w:rFonts w:hint="eastAsia" w:ascii="仿宋" w:hAnsi="仿宋" w:eastAsia="仿宋" w:cs="Arial"/>
          <w:sz w:val="28"/>
          <w:szCs w:val="28"/>
        </w:rPr>
        <w:t>。</w:t>
      </w:r>
    </w:p>
    <w:p w14:paraId="03823186">
      <w:pPr>
        <w:spacing w:before="120" w:after="120" w:line="500" w:lineRule="exact"/>
        <w:jc w:val="both"/>
        <w:rPr>
          <w:rFonts w:ascii="仿宋" w:hAnsi="仿宋" w:eastAsia="仿宋" w:cs="Arial"/>
          <w:b/>
          <w:sz w:val="28"/>
          <w:szCs w:val="28"/>
        </w:rPr>
      </w:pPr>
      <w:bookmarkStart w:id="14" w:name="heading_18"/>
      <w:r>
        <w:rPr>
          <w:rFonts w:hint="eastAsia" w:ascii="仿宋" w:hAnsi="仿宋" w:eastAsia="仿宋" w:cs="Arial"/>
          <w:b/>
          <w:sz w:val="28"/>
          <w:szCs w:val="28"/>
        </w:rPr>
        <w:t>（六）</w:t>
      </w:r>
      <w:r>
        <w:rPr>
          <w:rFonts w:ascii="仿宋" w:hAnsi="仿宋" w:eastAsia="仿宋" w:cs="Arial"/>
          <w:b/>
          <w:sz w:val="28"/>
          <w:szCs w:val="28"/>
        </w:rPr>
        <w:t>奖项与长效孵化权益</w:t>
      </w:r>
      <w:bookmarkEnd w:id="14"/>
    </w:p>
    <w:p w14:paraId="34B283A0">
      <w:pPr>
        <w:spacing w:before="120" w:after="120" w:line="500" w:lineRule="exact"/>
        <w:jc w:val="both"/>
        <w:rPr>
          <w:rFonts w:ascii="仿宋" w:hAnsi="仿宋" w:eastAsia="仿宋" w:cs="Arial"/>
          <w:sz w:val="28"/>
          <w:szCs w:val="28"/>
        </w:rPr>
      </w:pPr>
      <w:r>
        <w:rPr>
          <w:rFonts w:hint="eastAsia" w:ascii="仿宋" w:hAnsi="仿宋" w:eastAsia="仿宋" w:cs="Arial"/>
          <w:sz w:val="28"/>
          <w:szCs w:val="28"/>
        </w:rPr>
        <w:t>1、</w:t>
      </w:r>
      <w:r>
        <w:rPr>
          <w:rFonts w:ascii="仿宋" w:hAnsi="仿宋" w:eastAsia="仿宋" w:cs="Arial"/>
          <w:sz w:val="28"/>
          <w:szCs w:val="28"/>
        </w:rPr>
        <w:t>作品评选奖项：一等奖、二等奖、三等奖、OPC潜力创作奖、最佳人气奖、优秀创作奖，发放官方奖杯、荣誉证书、文创奖励；</w:t>
      </w:r>
    </w:p>
    <w:p w14:paraId="3F704F77">
      <w:pPr>
        <w:spacing w:before="120" w:after="120" w:line="500" w:lineRule="exact"/>
        <w:jc w:val="both"/>
        <w:rPr>
          <w:rFonts w:ascii="仿宋" w:hAnsi="仿宋" w:eastAsia="仿宋" w:cs="Arial"/>
          <w:sz w:val="28"/>
          <w:szCs w:val="28"/>
        </w:rPr>
      </w:pPr>
      <w:r>
        <w:rPr>
          <w:rFonts w:hint="eastAsia" w:ascii="仿宋" w:hAnsi="仿宋" w:eastAsia="仿宋" w:cs="Arial"/>
          <w:sz w:val="28"/>
          <w:szCs w:val="28"/>
        </w:rPr>
        <w:t>2、</w:t>
      </w:r>
      <w:r>
        <w:rPr>
          <w:rFonts w:ascii="仿宋" w:hAnsi="仿宋" w:eastAsia="仿宋" w:cs="Arial"/>
          <w:sz w:val="28"/>
          <w:szCs w:val="28"/>
        </w:rPr>
        <w:t>人才入库：所有获奖学员录入《静安AI影视大学生人才库&amp;OPC潜力创作者档案》</w:t>
      </w:r>
      <w:r>
        <w:rPr>
          <w:rFonts w:hint="eastAsia" w:ascii="仿宋" w:hAnsi="仿宋" w:eastAsia="仿宋" w:cs="Arial"/>
          <w:sz w:val="28"/>
          <w:szCs w:val="28"/>
        </w:rPr>
        <w:t>以及《静安女性人才库》</w:t>
      </w:r>
      <w:r>
        <w:rPr>
          <w:rFonts w:ascii="仿宋" w:hAnsi="仿宋" w:eastAsia="仿宋" w:cs="Arial"/>
          <w:sz w:val="28"/>
          <w:szCs w:val="28"/>
        </w:rPr>
        <w:t>；</w:t>
      </w:r>
    </w:p>
    <w:p w14:paraId="52A566DD">
      <w:pPr>
        <w:spacing w:before="120" w:after="120" w:line="500" w:lineRule="exact"/>
        <w:jc w:val="both"/>
        <w:rPr>
          <w:rFonts w:ascii="仿宋" w:hAnsi="仿宋" w:eastAsia="仿宋" w:cs="Arial"/>
          <w:sz w:val="28"/>
          <w:szCs w:val="28"/>
        </w:rPr>
      </w:pPr>
      <w:r>
        <w:rPr>
          <w:rFonts w:hint="eastAsia" w:ascii="仿宋" w:hAnsi="仿宋" w:eastAsia="仿宋" w:cs="Arial"/>
          <w:sz w:val="28"/>
          <w:szCs w:val="28"/>
        </w:rPr>
        <w:t>3、</w:t>
      </w:r>
      <w:r>
        <w:rPr>
          <w:rFonts w:ascii="仿宋" w:hAnsi="仿宋" w:eastAsia="仿宋" w:cs="Arial"/>
          <w:sz w:val="28"/>
          <w:szCs w:val="28"/>
        </w:rPr>
        <w:t>就业对接：优先推荐静安区AIGC、影视、文创企业实习、全职、兼职项目；</w:t>
      </w:r>
    </w:p>
    <w:p w14:paraId="2E6815EF">
      <w:pPr>
        <w:spacing w:before="120" w:after="120" w:line="500" w:lineRule="exact"/>
        <w:jc w:val="both"/>
        <w:rPr>
          <w:rFonts w:ascii="仿宋" w:hAnsi="仿宋" w:eastAsia="仿宋" w:cs="Arial"/>
          <w:sz w:val="28"/>
          <w:szCs w:val="28"/>
        </w:rPr>
      </w:pPr>
      <w:r>
        <w:rPr>
          <w:rFonts w:ascii="仿宋" w:hAnsi="仿宋" w:eastAsia="仿宋" w:cs="Arial"/>
          <w:sz w:val="28"/>
          <w:szCs w:val="28"/>
        </w:rPr>
        <w:t>4</w:t>
      </w:r>
      <w:r>
        <w:rPr>
          <w:rFonts w:hint="eastAsia" w:ascii="仿宋" w:hAnsi="仿宋" w:eastAsia="仿宋" w:cs="Arial"/>
          <w:sz w:val="28"/>
          <w:szCs w:val="28"/>
        </w:rPr>
        <w:t>、</w:t>
      </w:r>
      <w:r>
        <w:rPr>
          <w:rFonts w:ascii="仿宋" w:hAnsi="仿宋" w:eastAsia="仿宋" w:cs="Arial"/>
          <w:sz w:val="28"/>
          <w:szCs w:val="28"/>
        </w:rPr>
        <w:t>OPC创业扶持：优质团队可申请</w:t>
      </w:r>
      <w:r>
        <w:rPr>
          <w:rFonts w:hint="eastAsia" w:ascii="仿宋" w:hAnsi="仿宋" w:eastAsia="仿宋" w:cs="Arial"/>
          <w:sz w:val="28"/>
          <w:szCs w:val="28"/>
        </w:rPr>
        <w:t>“</w:t>
      </w:r>
      <w:r>
        <w:rPr>
          <w:rFonts w:ascii="仿宋" w:hAnsi="仿宋" w:eastAsia="仿宋" w:cs="Arial"/>
          <w:sz w:val="28"/>
          <w:szCs w:val="28"/>
        </w:rPr>
        <w:t>视听静界π空间</w:t>
      </w:r>
      <w:r>
        <w:rPr>
          <w:rFonts w:hint="eastAsia" w:ascii="仿宋" w:hAnsi="仿宋" w:eastAsia="仿宋" w:cs="Arial"/>
          <w:sz w:val="28"/>
          <w:szCs w:val="28"/>
        </w:rPr>
        <w:t>”</w:t>
      </w:r>
      <w:r>
        <w:rPr>
          <w:rFonts w:ascii="仿宋" w:hAnsi="仿宋" w:eastAsia="仿宋" w:cs="Arial"/>
          <w:sz w:val="28"/>
          <w:szCs w:val="28"/>
        </w:rPr>
        <w:t>OPC社区专属工位、政策申报、产业订单、IP孵化；</w:t>
      </w:r>
    </w:p>
    <w:p w14:paraId="6A1E5002">
      <w:pPr>
        <w:spacing w:before="120" w:after="120" w:line="500" w:lineRule="exact"/>
        <w:jc w:val="both"/>
        <w:rPr>
          <w:rFonts w:ascii="仿宋" w:hAnsi="仿宋" w:eastAsia="仿宋" w:cs="Arial"/>
          <w:sz w:val="28"/>
          <w:szCs w:val="28"/>
        </w:rPr>
      </w:pPr>
      <w:r>
        <w:rPr>
          <w:rFonts w:ascii="仿宋" w:hAnsi="仿宋" w:eastAsia="仿宋" w:cs="Arial"/>
          <w:b/>
          <w:bCs/>
          <w:sz w:val="28"/>
          <w:szCs w:val="28"/>
        </w:rPr>
        <w:t>作品版权说明：</w:t>
      </w:r>
      <w:r>
        <w:rPr>
          <w:rFonts w:ascii="仿宋" w:hAnsi="仿宋" w:eastAsia="仿宋" w:cs="Arial"/>
          <w:sz w:val="28"/>
          <w:szCs w:val="28"/>
        </w:rPr>
        <w:t>作品著作权归创作团队</w:t>
      </w:r>
      <w:r>
        <w:rPr>
          <w:rFonts w:hint="eastAsia" w:ascii="仿宋" w:hAnsi="仿宋" w:eastAsia="仿宋" w:cs="Arial"/>
          <w:sz w:val="28"/>
          <w:szCs w:val="28"/>
        </w:rPr>
        <w:t>和主办方共有</w:t>
      </w:r>
      <w:r>
        <w:rPr>
          <w:rFonts w:ascii="仿宋" w:hAnsi="仿宋" w:eastAsia="仿宋" w:cs="Arial"/>
          <w:sz w:val="28"/>
          <w:szCs w:val="28"/>
        </w:rPr>
        <w:t>，主办方</w:t>
      </w:r>
      <w:r>
        <w:rPr>
          <w:rFonts w:hint="eastAsia" w:ascii="仿宋" w:hAnsi="仿宋" w:eastAsia="仿宋" w:cs="Arial"/>
          <w:sz w:val="28"/>
          <w:szCs w:val="28"/>
        </w:rPr>
        <w:t>可以</w:t>
      </w:r>
      <w:r>
        <w:rPr>
          <w:rFonts w:ascii="仿宋" w:hAnsi="仿宋" w:eastAsia="仿宋" w:cs="Arial"/>
          <w:sz w:val="28"/>
          <w:szCs w:val="28"/>
        </w:rPr>
        <w:t>无偿用于静安</w:t>
      </w:r>
      <w:r>
        <w:rPr>
          <w:rFonts w:hint="eastAsia" w:ascii="仿宋" w:hAnsi="仿宋" w:eastAsia="仿宋" w:cs="Arial"/>
          <w:sz w:val="28"/>
          <w:szCs w:val="28"/>
        </w:rPr>
        <w:t>有关</w:t>
      </w:r>
      <w:r>
        <w:rPr>
          <w:rFonts w:ascii="仿宋" w:hAnsi="仿宋" w:eastAsia="仿宋" w:cs="Arial"/>
          <w:sz w:val="28"/>
          <w:szCs w:val="28"/>
        </w:rPr>
        <w:t>公益宣传；若后续</w:t>
      </w:r>
      <w:r>
        <w:rPr>
          <w:rFonts w:hint="eastAsia" w:ascii="仿宋" w:hAnsi="仿宋" w:eastAsia="仿宋" w:cs="Arial"/>
          <w:sz w:val="28"/>
          <w:szCs w:val="28"/>
        </w:rPr>
        <w:t>有</w:t>
      </w:r>
      <w:r>
        <w:rPr>
          <w:rFonts w:ascii="仿宋" w:hAnsi="仿宋" w:eastAsia="仿宋" w:cs="Arial"/>
          <w:sz w:val="28"/>
          <w:szCs w:val="28"/>
        </w:rPr>
        <w:t>商业开发</w:t>
      </w:r>
      <w:r>
        <w:rPr>
          <w:rFonts w:hint="eastAsia" w:ascii="仿宋" w:hAnsi="仿宋" w:eastAsia="仿宋" w:cs="Arial"/>
          <w:sz w:val="28"/>
          <w:szCs w:val="28"/>
        </w:rPr>
        <w:t>需求</w:t>
      </w:r>
      <w:r>
        <w:rPr>
          <w:rFonts w:ascii="仿宋" w:hAnsi="仿宋" w:eastAsia="仿宋" w:cs="Arial"/>
          <w:sz w:val="28"/>
          <w:szCs w:val="28"/>
        </w:rPr>
        <w:t>，</w:t>
      </w:r>
      <w:r>
        <w:rPr>
          <w:rFonts w:hint="eastAsia" w:ascii="仿宋" w:hAnsi="仿宋" w:eastAsia="仿宋" w:cs="Arial"/>
          <w:sz w:val="28"/>
          <w:szCs w:val="28"/>
        </w:rPr>
        <w:t>建议另行</w:t>
      </w:r>
      <w:r>
        <w:rPr>
          <w:rFonts w:ascii="仿宋" w:hAnsi="仿宋" w:eastAsia="仿宋" w:cs="Arial"/>
          <w:sz w:val="28"/>
          <w:szCs w:val="28"/>
        </w:rPr>
        <w:t>签订商用授权</w:t>
      </w:r>
      <w:r>
        <w:rPr>
          <w:rFonts w:hint="eastAsia" w:ascii="仿宋" w:hAnsi="仿宋" w:eastAsia="仿宋" w:cs="Arial"/>
          <w:sz w:val="28"/>
          <w:szCs w:val="28"/>
        </w:rPr>
        <w:t>约定</w:t>
      </w:r>
      <w:r>
        <w:rPr>
          <w:rFonts w:ascii="仿宋" w:hAnsi="仿宋" w:eastAsia="仿宋" w:cs="Arial"/>
          <w:sz w:val="28"/>
          <w:szCs w:val="28"/>
        </w:rPr>
        <w:t>。</w:t>
      </w:r>
    </w:p>
    <w:p w14:paraId="276D1870">
      <w:pPr>
        <w:spacing w:before="120" w:after="120" w:line="500" w:lineRule="exact"/>
        <w:jc w:val="both"/>
        <w:rPr>
          <w:rFonts w:ascii="仿宋" w:hAnsi="仿宋" w:eastAsia="仿宋" w:cs="Arial"/>
          <w:sz w:val="28"/>
          <w:szCs w:val="28"/>
        </w:rPr>
      </w:pPr>
    </w:p>
    <w:p w14:paraId="1F4F5ADE">
      <w:pPr>
        <w:spacing w:before="120" w:after="120" w:line="500" w:lineRule="exact"/>
        <w:jc w:val="both"/>
        <w:rPr>
          <w:rFonts w:ascii="仿宋" w:hAnsi="仿宋" w:eastAsia="仿宋" w:cs="Arial"/>
          <w:b/>
          <w:sz w:val="28"/>
          <w:szCs w:val="28"/>
        </w:rPr>
      </w:pPr>
      <w:r>
        <w:rPr>
          <w:rFonts w:hint="eastAsia" w:ascii="仿宋" w:hAnsi="仿宋" w:eastAsia="仿宋" w:cs="Arial"/>
          <w:b/>
          <w:sz w:val="28"/>
          <w:szCs w:val="28"/>
        </w:rPr>
        <w:t>六、</w:t>
      </w:r>
      <w:r>
        <w:rPr>
          <w:rFonts w:ascii="仿宋" w:hAnsi="仿宋" w:eastAsia="仿宋" w:cs="Arial"/>
          <w:b/>
          <w:sz w:val="28"/>
          <w:szCs w:val="28"/>
        </w:rPr>
        <w:t>相关工作要求</w:t>
      </w:r>
    </w:p>
    <w:p w14:paraId="425DAE22">
      <w:pPr>
        <w:spacing w:before="120" w:after="120" w:line="500" w:lineRule="exact"/>
        <w:jc w:val="both"/>
        <w:rPr>
          <w:rFonts w:ascii="仿宋" w:hAnsi="仿宋" w:eastAsia="仿宋" w:cs="Arial"/>
          <w:sz w:val="28"/>
          <w:szCs w:val="28"/>
        </w:rPr>
      </w:pPr>
      <w:r>
        <w:rPr>
          <w:rFonts w:hint="eastAsia" w:ascii="仿宋" w:hAnsi="仿宋" w:eastAsia="仿宋" w:cs="Arial"/>
          <w:sz w:val="28"/>
          <w:szCs w:val="28"/>
        </w:rPr>
        <w:t>1、</w:t>
      </w:r>
      <w:r>
        <w:rPr>
          <w:rFonts w:ascii="仿宋" w:hAnsi="仿宋" w:eastAsia="仿宋" w:cs="Arial"/>
          <w:sz w:val="28"/>
          <w:szCs w:val="28"/>
        </w:rPr>
        <w:t>各</w:t>
      </w:r>
      <w:r>
        <w:rPr>
          <w:rFonts w:hint="eastAsia" w:ascii="仿宋" w:hAnsi="仿宋" w:eastAsia="仿宋" w:cs="Arial"/>
          <w:sz w:val="28"/>
          <w:szCs w:val="28"/>
          <w:lang w:val="en-US" w:eastAsia="zh-CN"/>
        </w:rPr>
        <w:t>二级院系</w:t>
      </w:r>
      <w:r>
        <w:rPr>
          <w:rFonts w:ascii="仿宋" w:hAnsi="仿宋" w:eastAsia="仿宋" w:cs="Arial"/>
          <w:sz w:val="28"/>
          <w:szCs w:val="28"/>
        </w:rPr>
        <w:t>积极宣传组织学生，重点动员女大学生、海鸥在册学员报名；</w:t>
      </w:r>
    </w:p>
    <w:p w14:paraId="1EEE2861">
      <w:pPr>
        <w:spacing w:before="120" w:after="120" w:line="500" w:lineRule="exact"/>
        <w:jc w:val="both"/>
        <w:rPr>
          <w:rFonts w:ascii="仿宋" w:hAnsi="仿宋" w:eastAsia="仿宋" w:cs="Arial"/>
          <w:sz w:val="28"/>
          <w:szCs w:val="28"/>
        </w:rPr>
      </w:pPr>
      <w:r>
        <w:rPr>
          <w:rFonts w:hint="eastAsia" w:ascii="仿宋" w:hAnsi="仿宋" w:eastAsia="仿宋" w:cs="Arial"/>
          <w:sz w:val="28"/>
          <w:szCs w:val="28"/>
        </w:rPr>
        <w:t>2、</w:t>
      </w:r>
      <w:r>
        <w:rPr>
          <w:rFonts w:ascii="仿宋" w:hAnsi="仿宋" w:eastAsia="仿宋" w:cs="Arial"/>
          <w:sz w:val="28"/>
          <w:szCs w:val="28"/>
        </w:rPr>
        <w:t>所有创意、成片必须原创，严禁抄袭、盗用第三方音视频、图片、字体素材，侵权直接取消参与作品评选资格；</w:t>
      </w:r>
    </w:p>
    <w:p w14:paraId="318FE130">
      <w:pPr>
        <w:spacing w:before="120" w:after="120" w:line="500" w:lineRule="exact"/>
        <w:jc w:val="both"/>
        <w:rPr>
          <w:rFonts w:ascii="仿宋" w:hAnsi="仿宋" w:eastAsia="仿宋" w:cs="Arial"/>
          <w:sz w:val="28"/>
          <w:szCs w:val="28"/>
        </w:rPr>
      </w:pPr>
      <w:r>
        <w:rPr>
          <w:rFonts w:hint="eastAsia" w:ascii="仿宋" w:hAnsi="仿宋" w:eastAsia="仿宋" w:cs="Arial"/>
          <w:sz w:val="28"/>
          <w:szCs w:val="28"/>
        </w:rPr>
        <w:t>3、</w:t>
      </w:r>
      <w:r>
        <w:rPr>
          <w:rFonts w:ascii="仿宋" w:hAnsi="仿宋" w:eastAsia="仿宋" w:cs="Arial"/>
          <w:sz w:val="28"/>
          <w:szCs w:val="28"/>
        </w:rPr>
        <w:t>参训人员须完整参与培训、创作、10.23展映及作品评选全流程，无故缺席视为自动放弃孵化与获奖权益；</w:t>
      </w:r>
    </w:p>
    <w:p w14:paraId="77BEC101">
      <w:pPr>
        <w:spacing w:before="120" w:after="120" w:line="500" w:lineRule="exact"/>
        <w:jc w:val="both"/>
        <w:rPr>
          <w:rFonts w:ascii="仿宋" w:hAnsi="仿宋" w:eastAsia="仿宋" w:cs="Arial"/>
          <w:sz w:val="28"/>
          <w:szCs w:val="28"/>
        </w:rPr>
      </w:pPr>
      <w:r>
        <w:rPr>
          <w:rFonts w:hint="eastAsia" w:ascii="仿宋" w:hAnsi="仿宋" w:eastAsia="仿宋" w:cs="Arial"/>
          <w:sz w:val="28"/>
          <w:szCs w:val="28"/>
        </w:rPr>
        <w:t>4、</w:t>
      </w:r>
      <w:r>
        <w:rPr>
          <w:rFonts w:ascii="仿宋" w:hAnsi="仿宋" w:eastAsia="仿宋" w:cs="Arial"/>
          <w:sz w:val="28"/>
          <w:szCs w:val="28"/>
        </w:rPr>
        <w:t>活动期间主办方可对作品进行公益宣传展播，如需商用将提前与创作团队沟通授权；</w:t>
      </w:r>
    </w:p>
    <w:p w14:paraId="6BFF4A02">
      <w:pPr>
        <w:spacing w:before="120" w:after="120" w:line="500" w:lineRule="exact"/>
        <w:jc w:val="both"/>
        <w:rPr>
          <w:rFonts w:ascii="仿宋" w:hAnsi="仿宋" w:eastAsia="仿宋" w:cs="Arial"/>
          <w:sz w:val="28"/>
          <w:szCs w:val="28"/>
        </w:rPr>
      </w:pPr>
      <w:r>
        <w:rPr>
          <w:rFonts w:ascii="仿宋" w:hAnsi="仿宋" w:eastAsia="仿宋" w:cs="Arial"/>
          <w:sz w:val="28"/>
          <w:szCs w:val="28"/>
        </w:rPr>
        <w:t>5</w:t>
      </w:r>
      <w:r>
        <w:rPr>
          <w:rFonts w:hint="eastAsia" w:ascii="仿宋" w:hAnsi="仿宋" w:eastAsia="仿宋" w:cs="Arial"/>
          <w:sz w:val="28"/>
          <w:szCs w:val="28"/>
        </w:rPr>
        <w:t>、</w:t>
      </w:r>
      <w:r>
        <w:rPr>
          <w:rFonts w:ascii="仿宋" w:hAnsi="仿宋" w:eastAsia="仿宋" w:cs="Arial"/>
          <w:sz w:val="28"/>
          <w:szCs w:val="28"/>
        </w:rPr>
        <w:t>10月23日线下活动须服从场地、工作人员统一调度，按时到场布展、路演参与现场作品评选。</w:t>
      </w:r>
    </w:p>
    <w:p w14:paraId="3BC7184D">
      <w:pPr>
        <w:spacing w:before="120" w:after="120" w:line="500" w:lineRule="exact"/>
        <w:jc w:val="both"/>
        <w:rPr>
          <w:rFonts w:ascii="仿宋" w:hAnsi="仿宋" w:eastAsia="仿宋" w:cs="Arial"/>
          <w:sz w:val="28"/>
          <w:szCs w:val="28"/>
        </w:rPr>
      </w:pPr>
    </w:p>
    <w:p w14:paraId="5FFC1943">
      <w:pPr>
        <w:spacing w:before="120" w:after="120" w:line="500" w:lineRule="exact"/>
        <w:ind w:firstLine="562" w:firstLineChars="200"/>
        <w:jc w:val="both"/>
        <w:rPr>
          <w:rFonts w:ascii="仿宋" w:hAnsi="仿宋" w:eastAsia="仿宋" w:cs="Arial"/>
          <w:sz w:val="28"/>
          <w:szCs w:val="28"/>
        </w:rPr>
      </w:pPr>
      <w:r>
        <w:rPr>
          <w:rFonts w:ascii="仿宋" w:hAnsi="仿宋" w:eastAsia="仿宋" w:cs="Arial"/>
          <w:b/>
          <w:sz w:val="28"/>
          <w:szCs w:val="28"/>
        </w:rPr>
        <w:t>数字赋能城市，青春影像静安</w:t>
      </w:r>
      <w:r>
        <w:rPr>
          <w:rFonts w:ascii="仿宋" w:hAnsi="仿宋" w:eastAsia="仿宋" w:cs="Arial"/>
          <w:sz w:val="28"/>
          <w:szCs w:val="28"/>
        </w:rPr>
        <w:t>。期待各海鸥湾组织</w:t>
      </w:r>
      <w:r>
        <w:rPr>
          <w:rFonts w:hint="eastAsia" w:ascii="仿宋" w:hAnsi="仿宋" w:eastAsia="仿宋" w:cs="Arial"/>
          <w:sz w:val="28"/>
          <w:szCs w:val="28"/>
        </w:rPr>
        <w:t>大学生</w:t>
      </w:r>
      <w:r>
        <w:rPr>
          <w:rFonts w:ascii="仿宋" w:hAnsi="仿宋" w:eastAsia="仿宋" w:cs="Arial"/>
          <w:sz w:val="28"/>
          <w:szCs w:val="28"/>
        </w:rPr>
        <w:t>以AI为笔，用镜头讲述静安十二时辰城市故事，在创作与线下作品评选中提升数字创作能力，对接就业创业长效发展资源！</w:t>
      </w:r>
    </w:p>
    <w:p w14:paraId="36D6FDA5">
      <w:pPr>
        <w:spacing w:before="120" w:after="120" w:line="500" w:lineRule="exact"/>
        <w:jc w:val="center"/>
        <w:rPr>
          <w:rFonts w:ascii="宋体" w:hAnsi="宋体" w:eastAsia="宋体" w:cs="Arial"/>
          <w:b/>
          <w:sz w:val="28"/>
          <w:szCs w:val="28"/>
        </w:rPr>
      </w:pPr>
    </w:p>
    <w:p w14:paraId="546022CD">
      <w:pPr>
        <w:widowControl/>
        <w:spacing w:after="0" w:line="240" w:lineRule="auto"/>
        <w:rPr>
          <w:rFonts w:ascii="宋体" w:hAnsi="宋体" w:eastAsia="宋体" w:cs="Arial"/>
          <w:b/>
          <w:sz w:val="36"/>
          <w:szCs w:val="36"/>
        </w:rPr>
      </w:pPr>
      <w:r>
        <w:rPr>
          <w:rFonts w:ascii="宋体" w:hAnsi="宋体" w:eastAsia="宋体" w:cs="Arial"/>
          <w:b/>
          <w:sz w:val="36"/>
          <w:szCs w:val="36"/>
        </w:rPr>
        <w:br w:type="page"/>
      </w:r>
    </w:p>
    <w:p w14:paraId="70CD6434">
      <w:pPr>
        <w:spacing w:before="120" w:after="120" w:line="500" w:lineRule="exact"/>
        <w:jc w:val="center"/>
        <w:rPr>
          <w:rFonts w:ascii="宋体" w:hAnsi="宋体" w:eastAsia="宋体" w:cs="Arial"/>
          <w:b/>
          <w:sz w:val="36"/>
          <w:szCs w:val="36"/>
        </w:rPr>
      </w:pPr>
      <w:r>
        <w:rPr>
          <w:rFonts w:hint="eastAsia" w:ascii="宋体" w:hAnsi="宋体" w:eastAsia="宋体" w:cs="Arial"/>
          <w:b/>
          <w:sz w:val="36"/>
          <w:szCs w:val="36"/>
        </w:rPr>
        <w:t>海鸥万里行·静安AI影视大学生OPC创作营</w:t>
      </w:r>
    </w:p>
    <w:p w14:paraId="128A00C0">
      <w:pPr>
        <w:spacing w:before="120" w:after="120" w:line="500" w:lineRule="exact"/>
        <w:jc w:val="center"/>
        <w:rPr>
          <w:rFonts w:ascii="宋体" w:hAnsi="宋体" w:eastAsia="宋体" w:cs="Arial"/>
          <w:b/>
          <w:color w:val="C00000"/>
          <w:sz w:val="36"/>
          <w:szCs w:val="36"/>
        </w:rPr>
      </w:pPr>
      <w:r>
        <w:rPr>
          <w:rFonts w:hint="eastAsia" w:ascii="宋体" w:hAnsi="宋体" w:eastAsia="宋体" w:cs="Arial"/>
          <w:b/>
          <w:color w:val="C00000"/>
          <w:sz w:val="36"/>
          <w:szCs w:val="36"/>
        </w:rPr>
        <w:t>报 名 表</w:t>
      </w:r>
    </w:p>
    <w:tbl>
      <w:tblPr>
        <w:tblStyle w:val="4"/>
        <w:tblW w:w="9360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46"/>
        <w:gridCol w:w="966"/>
        <w:gridCol w:w="1586"/>
        <w:gridCol w:w="1482"/>
        <w:gridCol w:w="3080"/>
      </w:tblGrid>
      <w:tr w14:paraId="2698851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2246" w:type="dxa"/>
            <w:vAlign w:val="center"/>
          </w:tcPr>
          <w:p w14:paraId="534B81C4">
            <w:pPr>
              <w:spacing w:after="0" w:line="40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学校海鸥湾</w:t>
            </w:r>
          </w:p>
        </w:tc>
        <w:tc>
          <w:tcPr>
            <w:tcW w:w="2552" w:type="dxa"/>
            <w:gridSpan w:val="2"/>
            <w:vAlign w:val="center"/>
          </w:tcPr>
          <w:p w14:paraId="12BE2901">
            <w:pPr>
              <w:spacing w:after="0" w:line="40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482" w:type="dxa"/>
            <w:vAlign w:val="center"/>
          </w:tcPr>
          <w:p w14:paraId="2437B4F3">
            <w:pPr>
              <w:spacing w:after="0" w:line="40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团队总人数</w:t>
            </w:r>
          </w:p>
        </w:tc>
        <w:tc>
          <w:tcPr>
            <w:tcW w:w="3080" w:type="dxa"/>
            <w:vAlign w:val="center"/>
          </w:tcPr>
          <w:p w14:paraId="0825A0DA">
            <w:pPr>
              <w:spacing w:after="0" w:line="40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□单人□2人□3人□4人</w:t>
            </w:r>
          </w:p>
        </w:tc>
      </w:tr>
      <w:tr w14:paraId="0FF7B45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31" w:hRule="atLeast"/>
          <w:jc w:val="center"/>
        </w:trPr>
        <w:tc>
          <w:tcPr>
            <w:tcW w:w="2246" w:type="dxa"/>
            <w:vAlign w:val="center"/>
          </w:tcPr>
          <w:p w14:paraId="44379309">
            <w:pPr>
              <w:spacing w:after="0" w:line="40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团队负责人</w:t>
            </w:r>
          </w:p>
        </w:tc>
        <w:tc>
          <w:tcPr>
            <w:tcW w:w="2552" w:type="dxa"/>
            <w:gridSpan w:val="2"/>
            <w:vAlign w:val="center"/>
          </w:tcPr>
          <w:p w14:paraId="23109085">
            <w:pPr>
              <w:spacing w:after="0" w:line="400" w:lineRule="exac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姓名：</w:t>
            </w:r>
            <w:r>
              <w:rPr>
                <w:rFonts w:hint="eastAsia" w:ascii="仿宋" w:hAnsi="仿宋" w:eastAsia="仿宋"/>
                <w:sz w:val="24"/>
              </w:rPr>
              <w:br w:type="textWrapping"/>
            </w:r>
            <w:r>
              <w:rPr>
                <w:rFonts w:hint="eastAsia" w:ascii="仿宋" w:hAnsi="仿宋" w:eastAsia="仿宋"/>
                <w:sz w:val="24"/>
              </w:rPr>
              <w:t>性别：</w:t>
            </w:r>
            <w:r>
              <w:rPr>
                <w:rFonts w:hint="eastAsia" w:ascii="仿宋" w:hAnsi="仿宋" w:eastAsia="仿宋"/>
                <w:sz w:val="24"/>
              </w:rPr>
              <w:br w:type="textWrapping"/>
            </w:r>
            <w:r>
              <w:rPr>
                <w:rFonts w:hint="eastAsia" w:ascii="仿宋" w:hAnsi="仿宋" w:eastAsia="仿宋"/>
                <w:sz w:val="24"/>
              </w:rPr>
              <w:t>年级：</w:t>
            </w:r>
            <w:r>
              <w:rPr>
                <w:rFonts w:hint="eastAsia" w:ascii="仿宋" w:hAnsi="仿宋" w:eastAsia="仿宋"/>
                <w:sz w:val="24"/>
              </w:rPr>
              <w:br w:type="textWrapping"/>
            </w:r>
            <w:r>
              <w:rPr>
                <w:rFonts w:hint="eastAsia" w:ascii="仿宋" w:hAnsi="仿宋" w:eastAsia="仿宋"/>
                <w:sz w:val="24"/>
              </w:rPr>
              <w:t>专业：</w:t>
            </w:r>
          </w:p>
        </w:tc>
        <w:tc>
          <w:tcPr>
            <w:tcW w:w="1482" w:type="dxa"/>
            <w:vAlign w:val="center"/>
          </w:tcPr>
          <w:p w14:paraId="4D850666">
            <w:pPr>
              <w:spacing w:after="0" w:line="400" w:lineRule="exact"/>
              <w:ind w:firstLine="240" w:firstLineChars="100"/>
              <w:jc w:val="both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指导老师</w:t>
            </w:r>
          </w:p>
        </w:tc>
        <w:tc>
          <w:tcPr>
            <w:tcW w:w="3080" w:type="dxa"/>
            <w:vAlign w:val="center"/>
          </w:tcPr>
          <w:p w14:paraId="035346DB">
            <w:pPr>
              <w:spacing w:after="0" w:line="400" w:lineRule="exac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联系电话：</w:t>
            </w:r>
          </w:p>
          <w:p w14:paraId="2CD20432">
            <w:pPr>
              <w:spacing w:after="0" w:line="400" w:lineRule="exac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br w:type="textWrapping"/>
            </w:r>
            <w:r>
              <w:rPr>
                <w:rFonts w:hint="eastAsia" w:ascii="仿宋" w:hAnsi="仿宋" w:eastAsia="仿宋"/>
                <w:sz w:val="24"/>
              </w:rPr>
              <w:t>微信号：</w:t>
            </w:r>
          </w:p>
        </w:tc>
      </w:tr>
      <w:tr w14:paraId="1A75FBF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2246" w:type="dxa"/>
            <w:vAlign w:val="center"/>
          </w:tcPr>
          <w:p w14:paraId="2CCDD3E8">
            <w:pPr>
              <w:spacing w:after="0" w:line="40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意向创作赛道</w:t>
            </w:r>
            <w:r>
              <w:rPr>
                <w:rFonts w:hint="eastAsia" w:ascii="仿宋" w:hAnsi="仿宋" w:eastAsia="仿宋"/>
                <w:sz w:val="24"/>
              </w:rPr>
              <w:br w:type="textWrapping"/>
            </w:r>
            <w:r>
              <w:rPr>
                <w:rFonts w:hint="eastAsia" w:ascii="仿宋" w:hAnsi="仿宋" w:eastAsia="仿宋"/>
                <w:sz w:val="24"/>
              </w:rPr>
              <w:t>（可多选）</w:t>
            </w:r>
          </w:p>
        </w:tc>
        <w:tc>
          <w:tcPr>
            <w:tcW w:w="7114" w:type="dxa"/>
            <w:gridSpan w:val="4"/>
            <w:vAlign w:val="center"/>
          </w:tcPr>
          <w:p w14:paraId="6F473981">
            <w:pPr>
              <w:spacing w:after="0" w:line="40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□城市光影 □海派文化 □非遗新表达 □青年十二时辰</w:t>
            </w:r>
          </w:p>
        </w:tc>
      </w:tr>
      <w:tr w14:paraId="2C9739B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2246" w:type="dxa"/>
            <w:vAlign w:val="center"/>
          </w:tcPr>
          <w:p w14:paraId="3B50983D">
            <w:pPr>
              <w:spacing w:after="0" w:line="40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有无AI创作经验</w:t>
            </w:r>
          </w:p>
        </w:tc>
        <w:tc>
          <w:tcPr>
            <w:tcW w:w="7114" w:type="dxa"/>
            <w:gridSpan w:val="4"/>
            <w:vAlign w:val="center"/>
          </w:tcPr>
          <w:p w14:paraId="1DED1DA6">
            <w:pPr>
              <w:spacing w:after="0" w:line="400" w:lineRule="exac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□零基础□有基础（简单说明）：</w:t>
            </w:r>
          </w:p>
        </w:tc>
      </w:tr>
      <w:tr w14:paraId="101D77B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9360" w:type="dxa"/>
            <w:gridSpan w:val="5"/>
            <w:vAlign w:val="center"/>
          </w:tcPr>
          <w:p w14:paraId="408D8469">
            <w:pPr>
              <w:spacing w:after="0" w:line="40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团队成员信息</w:t>
            </w:r>
          </w:p>
        </w:tc>
      </w:tr>
      <w:tr w14:paraId="3DD9FE2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2246" w:type="dxa"/>
            <w:vAlign w:val="center"/>
          </w:tcPr>
          <w:p w14:paraId="5585F9C6">
            <w:pPr>
              <w:spacing w:after="0" w:line="40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姓名</w:t>
            </w:r>
          </w:p>
        </w:tc>
        <w:tc>
          <w:tcPr>
            <w:tcW w:w="966" w:type="dxa"/>
            <w:vAlign w:val="center"/>
          </w:tcPr>
          <w:p w14:paraId="0FCC026A">
            <w:pPr>
              <w:spacing w:after="0" w:line="40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性别</w:t>
            </w:r>
          </w:p>
        </w:tc>
        <w:tc>
          <w:tcPr>
            <w:tcW w:w="3068" w:type="dxa"/>
            <w:gridSpan w:val="2"/>
            <w:vAlign w:val="center"/>
          </w:tcPr>
          <w:p w14:paraId="20855C0D">
            <w:pPr>
              <w:spacing w:after="0" w:line="40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年级/专业</w:t>
            </w:r>
          </w:p>
        </w:tc>
        <w:tc>
          <w:tcPr>
            <w:tcW w:w="3080" w:type="dxa"/>
            <w:vAlign w:val="center"/>
          </w:tcPr>
          <w:p w14:paraId="37291366">
            <w:pPr>
              <w:spacing w:after="0" w:line="40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擅长技能</w:t>
            </w:r>
          </w:p>
        </w:tc>
      </w:tr>
      <w:tr w14:paraId="376A41B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2246" w:type="dxa"/>
            <w:vAlign w:val="center"/>
          </w:tcPr>
          <w:p w14:paraId="6EF71C2A">
            <w:pPr>
              <w:spacing w:after="0" w:line="400" w:lineRule="exact"/>
              <w:jc w:val="center"/>
            </w:pPr>
          </w:p>
        </w:tc>
        <w:tc>
          <w:tcPr>
            <w:tcW w:w="966" w:type="dxa"/>
            <w:vAlign w:val="center"/>
          </w:tcPr>
          <w:p w14:paraId="190071D8">
            <w:pPr>
              <w:spacing w:after="0" w:line="400" w:lineRule="exact"/>
              <w:jc w:val="center"/>
            </w:pPr>
          </w:p>
        </w:tc>
        <w:tc>
          <w:tcPr>
            <w:tcW w:w="3068" w:type="dxa"/>
            <w:gridSpan w:val="2"/>
            <w:vAlign w:val="center"/>
          </w:tcPr>
          <w:p w14:paraId="411C253D">
            <w:pPr>
              <w:spacing w:after="0" w:line="400" w:lineRule="exact"/>
              <w:jc w:val="center"/>
            </w:pPr>
          </w:p>
        </w:tc>
        <w:tc>
          <w:tcPr>
            <w:tcW w:w="3080" w:type="dxa"/>
            <w:vAlign w:val="center"/>
          </w:tcPr>
          <w:p w14:paraId="6FCD70B8">
            <w:pPr>
              <w:spacing w:after="0" w:line="400" w:lineRule="exact"/>
              <w:jc w:val="center"/>
            </w:pPr>
          </w:p>
        </w:tc>
      </w:tr>
      <w:tr w14:paraId="4503728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2246" w:type="dxa"/>
            <w:vAlign w:val="center"/>
          </w:tcPr>
          <w:p w14:paraId="02673770">
            <w:pPr>
              <w:spacing w:after="0" w:line="400" w:lineRule="exact"/>
              <w:jc w:val="center"/>
            </w:pPr>
          </w:p>
        </w:tc>
        <w:tc>
          <w:tcPr>
            <w:tcW w:w="966" w:type="dxa"/>
            <w:vAlign w:val="center"/>
          </w:tcPr>
          <w:p w14:paraId="4CC67B22">
            <w:pPr>
              <w:spacing w:after="0" w:line="400" w:lineRule="exact"/>
              <w:jc w:val="center"/>
            </w:pPr>
          </w:p>
        </w:tc>
        <w:tc>
          <w:tcPr>
            <w:tcW w:w="3068" w:type="dxa"/>
            <w:gridSpan w:val="2"/>
            <w:vAlign w:val="center"/>
          </w:tcPr>
          <w:p w14:paraId="756EB113">
            <w:pPr>
              <w:spacing w:after="0" w:line="400" w:lineRule="exact"/>
              <w:jc w:val="center"/>
            </w:pPr>
          </w:p>
        </w:tc>
        <w:tc>
          <w:tcPr>
            <w:tcW w:w="3080" w:type="dxa"/>
            <w:vAlign w:val="center"/>
          </w:tcPr>
          <w:p w14:paraId="328C220F">
            <w:pPr>
              <w:spacing w:after="0" w:line="400" w:lineRule="exact"/>
              <w:jc w:val="center"/>
            </w:pPr>
          </w:p>
        </w:tc>
      </w:tr>
      <w:tr w14:paraId="1C856B7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2246" w:type="dxa"/>
            <w:vAlign w:val="center"/>
          </w:tcPr>
          <w:p w14:paraId="304DF0D9">
            <w:pPr>
              <w:spacing w:after="0" w:line="400" w:lineRule="exact"/>
              <w:jc w:val="center"/>
            </w:pPr>
          </w:p>
        </w:tc>
        <w:tc>
          <w:tcPr>
            <w:tcW w:w="966" w:type="dxa"/>
            <w:vAlign w:val="center"/>
          </w:tcPr>
          <w:p w14:paraId="391D9112">
            <w:pPr>
              <w:spacing w:after="0" w:line="400" w:lineRule="exact"/>
              <w:jc w:val="center"/>
            </w:pPr>
          </w:p>
        </w:tc>
        <w:tc>
          <w:tcPr>
            <w:tcW w:w="3068" w:type="dxa"/>
            <w:gridSpan w:val="2"/>
            <w:vAlign w:val="center"/>
          </w:tcPr>
          <w:p w14:paraId="3E532A05">
            <w:pPr>
              <w:spacing w:after="0" w:line="400" w:lineRule="exact"/>
              <w:jc w:val="center"/>
            </w:pPr>
          </w:p>
        </w:tc>
        <w:tc>
          <w:tcPr>
            <w:tcW w:w="3080" w:type="dxa"/>
            <w:vAlign w:val="center"/>
          </w:tcPr>
          <w:p w14:paraId="177FCA6D">
            <w:pPr>
              <w:spacing w:after="0" w:line="400" w:lineRule="exact"/>
              <w:jc w:val="center"/>
            </w:pPr>
          </w:p>
        </w:tc>
      </w:tr>
      <w:tr w14:paraId="4CF49F9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2246" w:type="dxa"/>
            <w:vAlign w:val="center"/>
          </w:tcPr>
          <w:p w14:paraId="4577E8ED">
            <w:pPr>
              <w:spacing w:after="0" w:line="40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过往创作作品</w:t>
            </w:r>
            <w:r>
              <w:rPr>
                <w:rFonts w:hint="eastAsia" w:ascii="仿宋" w:hAnsi="仿宋" w:eastAsia="仿宋"/>
                <w:sz w:val="24"/>
              </w:rPr>
              <w:br w:type="textWrapping"/>
            </w:r>
            <w:r>
              <w:rPr>
                <w:rFonts w:hint="eastAsia" w:ascii="仿宋" w:hAnsi="仿宋" w:eastAsia="仿宋"/>
                <w:sz w:val="24"/>
              </w:rPr>
              <w:t>（链接/截图简述，选填）</w:t>
            </w:r>
          </w:p>
        </w:tc>
        <w:tc>
          <w:tcPr>
            <w:tcW w:w="7114" w:type="dxa"/>
            <w:gridSpan w:val="4"/>
            <w:vAlign w:val="center"/>
          </w:tcPr>
          <w:p w14:paraId="242FB73F">
            <w:pPr>
              <w:spacing w:after="0" w:line="400" w:lineRule="exact"/>
              <w:jc w:val="center"/>
              <w:rPr>
                <w:rFonts w:ascii="仿宋" w:hAnsi="仿宋" w:eastAsia="仿宋"/>
                <w:sz w:val="24"/>
              </w:rPr>
            </w:pPr>
          </w:p>
          <w:p w14:paraId="5595BBFC">
            <w:pPr>
              <w:spacing w:after="0" w:line="400" w:lineRule="exact"/>
              <w:jc w:val="center"/>
              <w:rPr>
                <w:rFonts w:ascii="仿宋" w:hAnsi="仿宋" w:eastAsia="仿宋"/>
                <w:sz w:val="24"/>
              </w:rPr>
            </w:pPr>
          </w:p>
          <w:p w14:paraId="26E8D308">
            <w:pPr>
              <w:spacing w:after="0" w:line="400" w:lineRule="exact"/>
              <w:rPr>
                <w:rFonts w:ascii="仿宋" w:hAnsi="仿宋" w:eastAsia="仿宋"/>
                <w:sz w:val="24"/>
              </w:rPr>
            </w:pPr>
          </w:p>
        </w:tc>
      </w:tr>
      <w:tr w14:paraId="4330DC5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47" w:hRule="atLeast"/>
          <w:jc w:val="center"/>
        </w:trPr>
        <w:tc>
          <w:tcPr>
            <w:tcW w:w="2246" w:type="dxa"/>
            <w:vAlign w:val="center"/>
          </w:tcPr>
          <w:p w14:paraId="5F9B3AD8">
            <w:pPr>
              <w:spacing w:after="0" w:line="40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申报承诺</w:t>
            </w:r>
          </w:p>
        </w:tc>
        <w:tc>
          <w:tcPr>
            <w:tcW w:w="7114" w:type="dxa"/>
            <w:gridSpan w:val="4"/>
            <w:vAlign w:val="center"/>
          </w:tcPr>
          <w:p w14:paraId="73943572">
            <w:pPr>
              <w:numPr>
                <w:ilvl w:val="0"/>
                <w:numId w:val="2"/>
              </w:numPr>
              <w:spacing w:after="0" w:line="360" w:lineRule="exac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本团队保证全部参赛AI影像、创意素材均为原创，不侵犯任何第三方著作权、肖像权、音乐版权；</w:t>
            </w:r>
            <w:r>
              <w:rPr>
                <w:rFonts w:hint="eastAsia" w:ascii="仿宋" w:hAnsi="仿宋" w:eastAsia="仿宋"/>
                <w:sz w:val="24"/>
              </w:rPr>
              <w:br w:type="textWrapping"/>
            </w:r>
            <w:r>
              <w:rPr>
                <w:rFonts w:hint="eastAsia" w:ascii="仿宋" w:hAnsi="仿宋" w:eastAsia="仿宋"/>
                <w:sz w:val="24"/>
              </w:rPr>
              <w:t>2.作品署名权、修改权等权利归本创作团队所有；</w:t>
            </w:r>
            <w:r>
              <w:rPr>
                <w:rFonts w:hint="eastAsia" w:ascii="仿宋" w:hAnsi="仿宋" w:eastAsia="仿宋"/>
                <w:sz w:val="24"/>
              </w:rPr>
              <w:br w:type="textWrapping"/>
            </w:r>
            <w:r>
              <w:rPr>
                <w:rFonts w:hint="eastAsia" w:ascii="仿宋" w:hAnsi="仿宋" w:eastAsia="仿宋"/>
                <w:sz w:val="24"/>
              </w:rPr>
              <w:t>3.自愿授予主办方永久、免费、非独家公益使用权，主办方可将作品用于静安文旅宣传、嘉年华展映、人才孵化、行业交流等非商业场景；</w:t>
            </w:r>
            <w:r>
              <w:rPr>
                <w:rFonts w:hint="eastAsia" w:ascii="仿宋" w:hAnsi="仿宋" w:eastAsia="仿宋"/>
                <w:sz w:val="24"/>
              </w:rPr>
              <w:br w:type="textWrapping"/>
            </w:r>
            <w:r>
              <w:rPr>
                <w:rFonts w:hint="eastAsia" w:ascii="仿宋" w:hAnsi="仿宋" w:eastAsia="仿宋"/>
                <w:sz w:val="24"/>
              </w:rPr>
              <w:t>4.若主承办方需将作品用于广告、文创、IP变现等商业用途，将单独与团队成员签订商用授权协议并支付对应版权报酬；</w:t>
            </w:r>
            <w:r>
              <w:rPr>
                <w:rFonts w:hint="eastAsia" w:ascii="仿宋" w:hAnsi="仿宋" w:eastAsia="仿宋"/>
                <w:sz w:val="24"/>
              </w:rPr>
              <w:br w:type="textWrapping"/>
            </w:r>
            <w:r>
              <w:rPr>
                <w:rFonts w:hint="eastAsia" w:ascii="仿宋" w:hAnsi="仿宋" w:eastAsia="仿宋"/>
                <w:sz w:val="24"/>
              </w:rPr>
              <w:t>5.本团队服从活动全部赛程、场地、作品评选相关管理，保证提交材料真实有效。</w:t>
            </w:r>
          </w:p>
          <w:p w14:paraId="0D5D8A84">
            <w:pPr>
              <w:spacing w:after="0" w:line="400" w:lineRule="exact"/>
              <w:ind w:right="480" w:firstLine="3600" w:firstLineChars="1500"/>
              <w:rPr>
                <w:rFonts w:ascii="仿宋" w:hAnsi="仿宋" w:eastAsia="仿宋"/>
                <w:sz w:val="24"/>
              </w:rPr>
            </w:pPr>
          </w:p>
          <w:p w14:paraId="2277F418">
            <w:pPr>
              <w:spacing w:after="0" w:line="400" w:lineRule="exact"/>
              <w:ind w:right="480" w:firstLine="3600" w:firstLineChars="1500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团队负责人签字：</w:t>
            </w:r>
          </w:p>
          <w:p w14:paraId="674452FF">
            <w:pPr>
              <w:spacing w:after="0" w:line="400" w:lineRule="exact"/>
              <w:ind w:firstLine="3600" w:firstLineChars="1500"/>
              <w:jc w:val="both"/>
              <w:rPr>
                <w:rFonts w:ascii="仿宋" w:hAnsi="仿宋" w:eastAsia="仿宋" w:cs="Arial"/>
                <w:sz w:val="24"/>
              </w:rPr>
            </w:pPr>
            <w:r>
              <w:rPr>
                <w:rFonts w:hint="eastAsia" w:ascii="仿宋" w:hAnsi="仿宋" w:eastAsia="仿宋" w:cs="Arial"/>
                <w:sz w:val="24"/>
              </w:rPr>
              <w:t>时间：   年   月  日</w:t>
            </w:r>
          </w:p>
        </w:tc>
      </w:tr>
    </w:tbl>
    <w:p w14:paraId="7C9CC702">
      <w:pPr>
        <w:spacing w:before="120" w:after="120" w:line="500" w:lineRule="exact"/>
        <w:jc w:val="both"/>
        <w:rPr>
          <w:rFonts w:ascii="仿宋" w:hAnsi="仿宋" w:eastAsia="仿宋"/>
          <w:sz w:val="24"/>
        </w:rPr>
      </w:pPr>
    </w:p>
    <w:sectPr>
      <w:headerReference r:id="rId5" w:type="default"/>
      <w:footerReference r:id="rId6" w:type="default"/>
      <w:footerReference r:id="rId7" w:type="even"/>
      <w:pgSz w:w="11905" w:h="16840"/>
      <w:pgMar w:top="1440" w:right="1800" w:bottom="1440" w:left="1800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Wingdings">
    <w:panose1 w:val="05000000000000000000"/>
    <w:charset w:val="00"/>
    <w:family w:val="decorative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rPr>
        <w:rStyle w:val="6"/>
      </w:rPr>
      <w:id w:val="1492293640"/>
    </w:sdtPr>
    <w:sdtEndPr>
      <w:rPr>
        <w:rStyle w:val="6"/>
      </w:rPr>
    </w:sdtEndPr>
    <w:sdtContent>
      <w:p w14:paraId="4BA16D24">
        <w:pPr>
          <w:pStyle w:val="2"/>
          <w:framePr w:wrap="auto" w:vAnchor="text" w:hAnchor="margin" w:xAlign="center" w:y="1"/>
          <w:rPr>
            <w:rStyle w:val="6"/>
          </w:rPr>
        </w:pPr>
        <w:r>
          <w:rPr>
            <w:rStyle w:val="6"/>
          </w:rPr>
          <w:fldChar w:fldCharType="begin"/>
        </w:r>
        <w:r>
          <w:rPr>
            <w:rStyle w:val="6"/>
          </w:rPr>
          <w:instrText xml:space="preserve"> PAGE </w:instrText>
        </w:r>
        <w:r>
          <w:rPr>
            <w:rStyle w:val="6"/>
          </w:rPr>
          <w:fldChar w:fldCharType="separate"/>
        </w:r>
        <w:r>
          <w:rPr>
            <w:rStyle w:val="6"/>
          </w:rPr>
          <w:t>8</w:t>
        </w:r>
        <w:r>
          <w:rPr>
            <w:rStyle w:val="6"/>
          </w:rPr>
          <w:fldChar w:fldCharType="end"/>
        </w:r>
      </w:p>
    </w:sdtContent>
  </w:sdt>
  <w:p w14:paraId="0AE4D8AC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rPr>
        <w:rStyle w:val="6"/>
      </w:rPr>
      <w:id w:val="1791928408"/>
    </w:sdtPr>
    <w:sdtEndPr>
      <w:rPr>
        <w:rStyle w:val="6"/>
      </w:rPr>
    </w:sdtEndPr>
    <w:sdtContent>
      <w:p w14:paraId="7306D1AD">
        <w:pPr>
          <w:pStyle w:val="2"/>
          <w:framePr w:wrap="auto" w:vAnchor="text" w:hAnchor="margin" w:xAlign="center" w:y="1"/>
          <w:rPr>
            <w:rStyle w:val="6"/>
          </w:rPr>
        </w:pPr>
        <w:r>
          <w:rPr>
            <w:rStyle w:val="6"/>
          </w:rPr>
          <w:fldChar w:fldCharType="begin"/>
        </w:r>
        <w:r>
          <w:rPr>
            <w:rStyle w:val="6"/>
          </w:rPr>
          <w:instrText xml:space="preserve"> PAGE </w:instrText>
        </w:r>
        <w:r>
          <w:rPr>
            <w:rStyle w:val="6"/>
          </w:rPr>
          <w:fldChar w:fldCharType="separate"/>
        </w:r>
        <w:r>
          <w:rPr>
            <w:rStyle w:val="6"/>
          </w:rPr>
          <w:fldChar w:fldCharType="end"/>
        </w:r>
      </w:p>
    </w:sdtContent>
  </w:sdt>
  <w:p w14:paraId="67A6DD58">
    <w:pPr>
      <w:pStyle w:val="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87F6447">
    <w:r>
      <w:drawing>
        <wp:anchor distT="0" distB="0" distL="0" distR="0" simplePos="0" relativeHeight="251659264" behindDoc="1" locked="0" layoutInCell="1" allowOverlap="1">
          <wp:simplePos x="0" y="0"/>
          <wp:positionH relativeFrom="column">
            <wp:posOffset>-774065</wp:posOffset>
          </wp:positionH>
          <wp:positionV relativeFrom="paragraph">
            <wp:posOffset>-133985</wp:posOffset>
          </wp:positionV>
          <wp:extent cx="774065" cy="767715"/>
          <wp:effectExtent l="0" t="0" r="0" b="0"/>
          <wp:wrapTight wrapText="bothSides">
            <wp:wrapPolygon>
              <wp:start x="0" y="0"/>
              <wp:lineTo x="0" y="20725"/>
              <wp:lineTo x="21068" y="20725"/>
              <wp:lineTo x="21068" y="0"/>
              <wp:lineTo x="0" y="0"/>
            </wp:wrapPolygon>
          </wp:wrapTight>
          <wp:docPr id="751199245" name="图片 1" descr="形状, 徽标, 公司名称, 箭头&#10;&#10;描述已自动生成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1199245" name="图片 1" descr="形状, 徽标, 公司名称, 箭头&#10;&#10;描述已自动生成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74065" cy="7677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53208E"/>
    <w:multiLevelType w:val="singleLevel"/>
    <w:tmpl w:val="0053208E"/>
    <w:lvl w:ilvl="0" w:tentative="0">
      <w:start w:val="1"/>
      <w:numFmt w:val="decimal"/>
      <w:suff w:val="space"/>
      <w:lvlText w:val="%1."/>
      <w:lvlJc w:val="left"/>
    </w:lvl>
  </w:abstractNum>
  <w:abstractNum w:abstractNumId="1">
    <w:nsid w:val="70CF107F"/>
    <w:multiLevelType w:val="multilevel"/>
    <w:tmpl w:val="70CF107F"/>
    <w:lvl w:ilvl="0" w:tentative="0">
      <w:start w:val="1"/>
      <w:numFmt w:val="bullet"/>
      <w:lvlText w:val=""/>
      <w:lvlJc w:val="left"/>
      <w:pPr>
        <w:ind w:left="440" w:hanging="44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80" w:hanging="44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320" w:hanging="44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760" w:hanging="44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200" w:hanging="44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640" w:hanging="44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3080" w:hanging="44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520" w:hanging="44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960" w:hanging="440"/>
      </w:pPr>
      <w:rPr>
        <w:rFonts w:hint="default" w:ascii="Wingdings" w:hAnsi="Wingding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033A"/>
    <w:rsid w:val="0006321A"/>
    <w:rsid w:val="00073725"/>
    <w:rsid w:val="000A5DF6"/>
    <w:rsid w:val="000E2809"/>
    <w:rsid w:val="002477C5"/>
    <w:rsid w:val="00273F54"/>
    <w:rsid w:val="00364B15"/>
    <w:rsid w:val="00470552"/>
    <w:rsid w:val="004E67D7"/>
    <w:rsid w:val="006B7C43"/>
    <w:rsid w:val="006C601D"/>
    <w:rsid w:val="006F3DAE"/>
    <w:rsid w:val="007539A9"/>
    <w:rsid w:val="007B65C6"/>
    <w:rsid w:val="007C6757"/>
    <w:rsid w:val="00884BC9"/>
    <w:rsid w:val="008F7903"/>
    <w:rsid w:val="0093563C"/>
    <w:rsid w:val="009618F3"/>
    <w:rsid w:val="00A2033A"/>
    <w:rsid w:val="00A362BB"/>
    <w:rsid w:val="00A41ECC"/>
    <w:rsid w:val="00AE2CC7"/>
    <w:rsid w:val="00B136A0"/>
    <w:rsid w:val="00B36AF0"/>
    <w:rsid w:val="00BB177C"/>
    <w:rsid w:val="00C16DFA"/>
    <w:rsid w:val="00C63D98"/>
    <w:rsid w:val="00D011F2"/>
    <w:rsid w:val="00D74240"/>
    <w:rsid w:val="00DE6559"/>
    <w:rsid w:val="00E3477D"/>
    <w:rsid w:val="00E57246"/>
    <w:rsid w:val="00F008CF"/>
    <w:rsid w:val="00F1267A"/>
    <w:rsid w:val="36CE155C"/>
    <w:rsid w:val="4CE1046E"/>
    <w:rsid w:val="77B160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</w:pPr>
    <w:rPr>
      <w:rFonts w:ascii="等线" w:hAnsi="等线" w:eastAsia="等线" w:cs="宋体"/>
      <w:kern w:val="2"/>
      <w:sz w:val="22"/>
      <w:szCs w:val="24"/>
      <w:lang w:val="en-US" w:eastAsia="zh-CN" w:bidi="ar-SA"/>
      <w14:ligatures w14:val="standardContextual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3">
    <w:name w:val="head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styleId="6">
    <w:name w:val="page number"/>
    <w:basedOn w:val="5"/>
    <w:semiHidden/>
    <w:unhideWhenUsed/>
    <w:qFormat/>
    <w:uiPriority w:val="99"/>
  </w:style>
  <w:style w:type="paragraph" w:styleId="7">
    <w:name w:val="List Paragraph"/>
    <w:basedOn w:val="1"/>
    <w:qFormat/>
    <w:uiPriority w:val="34"/>
    <w:pPr>
      <w:ind w:firstLine="420" w:firstLineChars="200"/>
    </w:pPr>
  </w:style>
  <w:style w:type="paragraph" w:customStyle="1" w:styleId="8">
    <w:name w:val="修订1"/>
    <w:hidden/>
    <w:semiHidden/>
    <w:qFormat/>
    <w:uiPriority w:val="99"/>
    <w:rPr>
      <w:rFonts w:ascii="等线" w:hAnsi="等线" w:eastAsia="等线" w:cs="宋体"/>
      <w:kern w:val="2"/>
      <w:sz w:val="22"/>
      <w:szCs w:val="24"/>
      <w:lang w:val="en-US" w:eastAsia="zh-CN" w:bidi="ar-SA"/>
      <w14:ligatures w14:val="standardContextual"/>
    </w:rPr>
  </w:style>
  <w:style w:type="character" w:customStyle="1" w:styleId="9">
    <w:name w:val="页脚 字符"/>
    <w:basedOn w:val="5"/>
    <w:link w:val="2"/>
    <w:qFormat/>
    <w:uiPriority w:val="99"/>
    <w:rPr>
      <w:rFonts w:ascii="等线" w:hAnsi="等线" w:eastAsia="等线" w:cs="宋体"/>
      <w:kern w:val="2"/>
      <w:sz w:val="18"/>
      <w:szCs w:val="18"/>
      <w14:ligatures w14:val="standardContextual"/>
    </w:rPr>
  </w:style>
  <w:style w:type="character" w:customStyle="1" w:styleId="10">
    <w:name w:val="页眉 字符"/>
    <w:basedOn w:val="5"/>
    <w:link w:val="3"/>
    <w:qFormat/>
    <w:uiPriority w:val="99"/>
    <w:rPr>
      <w:rFonts w:ascii="等线" w:hAnsi="等线" w:eastAsia="等线" w:cs="宋体"/>
      <w:kern w:val="2"/>
      <w:sz w:val="18"/>
      <w:szCs w:val="18"/>
      <w14:ligatures w14:val="standardContextual"/>
    </w:rPr>
  </w:style>
  <w:style w:type="paragraph" w:customStyle="1" w:styleId="11">
    <w:name w:val="Revision"/>
    <w:hidden/>
    <w:unhideWhenUsed/>
    <w:qFormat/>
    <w:uiPriority w:val="99"/>
    <w:rPr>
      <w:rFonts w:ascii="等线" w:hAnsi="等线" w:eastAsia="等线" w:cs="宋体"/>
      <w:kern w:val="2"/>
      <w:sz w:val="22"/>
      <w:szCs w:val="24"/>
      <w:lang w:val="en-US" w:eastAsia="zh-CN" w:bidi="ar-SA"/>
      <w14:ligatures w14:val="standardContextual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theme" Target="theme/theme1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2859</Words>
  <Characters>3050</Characters>
  <Lines>22</Lines>
  <Paragraphs>6</Paragraphs>
  <TotalTime>92</TotalTime>
  <ScaleCrop>false</ScaleCrop>
  <LinksUpToDate>false</LinksUpToDate>
  <CharactersWithSpaces>3070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2026-08-11T13:27:00Z</dcterms:created>
  <dc:creator>Apache POI</dc:creator>
  <cp:lastModifiedBy>魏晓芸</cp:lastModifiedBy>
  <cp:lastPrinted>2026-08-24T11:24:00Z</cp:lastPrinted>
  <dcterms:modified xsi:type="dcterms:W3CDTF">2026-09-04T03:22:42Z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IGC">
    <vt:lpwstr>{"Label":"1","ContentProducer":"001191110102MACQD9K64010000","ProduceID":"7672350334564748225","ReservedCode1":"","ContentPropagator":"","PropagateID":"","ReservedCode2":""}</vt:lpwstr>
  </property>
  <property fmtid="{D5CDD505-2E9C-101B-9397-08002B2CF9AE}" pid="3" name="KSOTemplateDocerSaveRecord">
    <vt:lpwstr>eyJoZGlkIjoiNjNkMDMwZGQ0MjUwYTg2OTFlMjBkMzAwMjQ4MTk0ZTEiLCJ1c2VySWQiOiIxNzE1NjU0NjE5In0=</vt:lpwstr>
  </property>
  <property fmtid="{D5CDD505-2E9C-101B-9397-08002B2CF9AE}" pid="4" name="KSOProductBuildVer">
    <vt:lpwstr>2052-12.1.0.28043</vt:lpwstr>
  </property>
  <property fmtid="{D5CDD505-2E9C-101B-9397-08002B2CF9AE}" pid="5" name="ICV">
    <vt:lpwstr>73CD1BB28D144048BA02CA32E5945BF8_13</vt:lpwstr>
  </property>
</Properties>
</file>